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黑体" w:hAnsi="黑体" w:eastAsia="黑体" w:cs="黑体"/>
          <w:w w:val="65"/>
          <w:sz w:val="98"/>
          <w:szCs w:val="98"/>
        </w:rPr>
      </w:pPr>
      <w:r>
        <w:rPr>
          <w:rFonts w:ascii="黑体" w:hAnsi="黑体" w:eastAsia="黑体" w:cs="黑体"/>
          <w:color w:val="FF0000"/>
          <w:w w:val="65"/>
          <w:sz w:val="98"/>
          <w:szCs w:val="98"/>
        </w:rPr>
        <w:t>12345市长公开电话情况专报</w:t>
      </w:r>
    </w:p>
    <w:p>
      <w:pPr>
        <w:pStyle w:val="3"/>
        <w:jc w:val="center"/>
        <w:rPr>
          <w:rFonts w:hint="default" w:ascii="仿宋" w:hAnsi="仿宋" w:eastAsia="仿宋" w:cs="仿宋"/>
          <w:szCs w:val="44"/>
          <w:lang w:val="en-US" w:eastAsia="zh-CN"/>
        </w:rPr>
      </w:pPr>
      <w:r>
        <w:rPr>
          <w:rFonts w:hint="eastAsia" w:ascii="仿宋" w:hAnsi="仿宋" w:eastAsia="仿宋" w:cs="仿宋"/>
          <w:szCs w:val="44"/>
        </w:rPr>
        <w:t>2</w:t>
      </w:r>
      <w:r>
        <w:rPr>
          <w:rFonts w:hint="eastAsia" w:ascii="仿宋" w:hAnsi="仿宋" w:eastAsia="仿宋" w:cs="仿宋"/>
          <w:szCs w:val="44"/>
          <w:lang w:val="en-US" w:eastAsia="zh-CN"/>
        </w:rPr>
        <w:t>58</w:t>
      </w:r>
    </w:p>
    <w:p>
      <w:pPr>
        <w:rPr>
          <w:rFonts w:hint="eastAsia"/>
          <w:lang w:val="en-US" w:eastAsia="zh-CN"/>
        </w:rPr>
      </w:pPr>
      <w:r>
        <w:rPr>
          <w:rFonts w:ascii="仿宋" w:hAnsi="仿宋" w:eastAsia="仿宋" w:cs="仿宋"/>
          <w:sz w:val="30"/>
          <w:szCs w:val="30"/>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351790</wp:posOffset>
                </wp:positionV>
                <wp:extent cx="5219700" cy="635"/>
                <wp:effectExtent l="0" t="0" r="0" b="0"/>
                <wp:wrapNone/>
                <wp:docPr id="1026" name="直接连接符 1026"/>
                <wp:cNvGraphicFramePr/>
                <a:graphic xmlns:a="http://schemas.openxmlformats.org/drawingml/2006/main">
                  <a:graphicData uri="http://schemas.microsoft.com/office/word/2010/wordprocessingShape">
                    <wps:wsp>
                      <wps:cNvCnPr/>
                      <wps:spPr>
                        <a:xfrm>
                          <a:off x="0" y="0"/>
                          <a:ext cx="5219700" cy="634"/>
                        </a:xfrm>
                        <a:prstGeom prst="line">
                          <a:avLst/>
                        </a:prstGeom>
                        <a:ln w="15875"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0.45pt;margin-top:27.7pt;height:0.05pt;width:411pt;z-index:251661312;mso-width-relative:page;mso-height-relative:page;" filled="f" stroked="t" coordsize="21600,21600" o:gfxdata="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bW5XDWAAAABwEA&#10;AA8AAAAAAAAAAQAgAAAAIgAAAGRycy9kb3ducmV2LnhtbFBLAQIUABQAAAAIAIdO4kAj1MiA4wEA&#10;AKsDAAAOAAAAAAAAAAEAIAAAACUBAABkcnMvZTJvRG9jLnhtbFBLBQYAAAAABgAGAFkBAAB6BQAA&#10;AAA=&#10;">
                <v:fill on="f" focussize="0,0"/>
                <v:stroke weight="1.25pt" color="#FF0000" joinstyle="round"/>
                <v:imagedata o:title=""/>
                <o:lock v:ext="edit" aspectratio="f"/>
              </v:line>
            </w:pict>
          </mc:Fallback>
        </mc:AlternateContent>
      </w:r>
      <w:r>
        <w:rPr>
          <w:rFonts w:ascii="仿宋" w:hAnsi="仿宋" w:eastAsia="仿宋" w:cs="仿宋"/>
          <w:sz w:val="30"/>
          <w:szCs w:val="30"/>
        </w:rPr>
        <w:t>四平市政务服务和数字化建设管理局</w:t>
      </w:r>
      <w:r>
        <w:rPr>
          <w:rFonts w:ascii="仿宋" w:hAnsi="仿宋" w:eastAsia="仿宋" w:cs="仿宋"/>
          <w:sz w:val="32"/>
          <w:szCs w:val="32"/>
        </w:rPr>
        <w:t xml:space="preserve"> </w:t>
      </w:r>
      <w:r>
        <w:rPr>
          <w:rFonts w:ascii="仿宋" w:hAnsi="仿宋" w:eastAsia="仿宋"/>
          <w:sz w:val="32"/>
        </w:rPr>
        <w:t xml:space="preserve">    202</w:t>
      </w:r>
      <w:r>
        <w:rPr>
          <w:rFonts w:hint="eastAsia" w:ascii="仿宋" w:hAnsi="仿宋" w:eastAsia="仿宋"/>
          <w:sz w:val="32"/>
          <w:lang w:val="en-US" w:eastAsia="zh-CN"/>
        </w:rPr>
        <w:t>5</w:t>
      </w:r>
      <w:r>
        <w:rPr>
          <w:rFonts w:ascii="仿宋" w:hAnsi="仿宋" w:eastAsia="仿宋"/>
          <w:sz w:val="32"/>
        </w:rPr>
        <w:t>年</w:t>
      </w:r>
      <w:r>
        <w:rPr>
          <w:rFonts w:hint="eastAsia" w:ascii="仿宋" w:hAnsi="仿宋" w:eastAsia="仿宋"/>
          <w:sz w:val="32"/>
          <w:lang w:val="en-US" w:eastAsia="zh-CN"/>
        </w:rPr>
        <w:t>2</w:t>
      </w:r>
      <w:r>
        <w:rPr>
          <w:rFonts w:ascii="仿宋" w:hAnsi="仿宋" w:eastAsia="仿宋"/>
          <w:sz w:val="32"/>
        </w:rPr>
        <w:t>月</w:t>
      </w:r>
      <w:r>
        <w:rPr>
          <w:rFonts w:hint="eastAsia" w:ascii="仿宋" w:hAnsi="仿宋" w:eastAsia="仿宋"/>
          <w:sz w:val="32"/>
          <w:lang w:val="en-US" w:eastAsia="zh-CN"/>
        </w:rPr>
        <w:t>6</w:t>
      </w:r>
      <w:r>
        <w:rPr>
          <w:rFonts w:ascii="仿宋" w:hAnsi="仿宋" w:eastAsia="仿宋"/>
          <w:sz w:val="32"/>
        </w:rPr>
        <w:t>日</w:t>
      </w:r>
    </w:p>
    <w:p>
      <w:pPr>
        <w:keepNext w:val="0"/>
        <w:keepLines w:val="0"/>
        <w:pageBreakBefore w:val="0"/>
        <w:widowControl w:val="0"/>
        <w:kinsoku/>
        <w:wordWrap/>
        <w:overflowPunct/>
        <w:topLinePunct w:val="0"/>
        <w:autoSpaceDE/>
        <w:autoSpaceDN/>
        <w:bidi w:val="0"/>
        <w:adjustRightInd/>
        <w:snapToGrid/>
        <w:spacing w:before="157" w:beforeLines="50" w:after="157" w:afterLines="50" w:line="700" w:lineRule="exact"/>
        <w:jc w:val="center"/>
        <w:textAlignment w:val="auto"/>
        <w:rPr>
          <w:rFonts w:ascii="宋体" w:hAnsi="宋体" w:cs="宋体"/>
          <w:b/>
          <w:sz w:val="10"/>
          <w:szCs w:val="10"/>
        </w:rPr>
      </w:pPr>
      <w:r>
        <w:rPr>
          <w:rFonts w:hint="eastAsia" w:ascii="宋体" w:hAnsi="宋体" w:cs="宋体"/>
          <w:b/>
          <w:sz w:val="44"/>
          <w:szCs w:val="44"/>
          <w:lang w:val="en-US" w:eastAsia="zh-CN"/>
        </w:rPr>
        <w:t>1</w:t>
      </w:r>
      <w:r>
        <w:rPr>
          <w:rFonts w:ascii="宋体" w:hAnsi="宋体" w:cs="宋体"/>
          <w:b/>
          <w:sz w:val="44"/>
          <w:szCs w:val="44"/>
        </w:rPr>
        <w:t>月份12345市长公开电话办理情况</w:t>
      </w:r>
    </w:p>
    <w:p>
      <w:pPr>
        <w:pStyle w:val="2"/>
        <w:ind w:firstLine="640" w:firstLineChars="200"/>
        <w:rPr>
          <w:rFonts w:hint="eastAsia" w:ascii="仿宋" w:hAnsi="仿宋" w:eastAsia="仿宋" w:cs="仿宋"/>
          <w:sz w:val="32"/>
          <w:szCs w:val="32"/>
          <w:lang w:val="en-US" w:eastAsia="zh-CN"/>
        </w:rPr>
      </w:pPr>
      <w:r>
        <w:rPr>
          <w:rFonts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5</w:t>
      </w:r>
      <w:r>
        <w:rPr>
          <w:rFonts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1</w:t>
      </w:r>
      <w:r>
        <w:rPr>
          <w:rFonts w:ascii="仿宋" w:hAnsi="仿宋" w:eastAsia="仿宋" w:cs="仿宋"/>
          <w:color w:val="auto"/>
          <w:sz w:val="32"/>
          <w:szCs w:val="32"/>
          <w:highlight w:val="none"/>
        </w:rPr>
        <w:t>月份，12345市长公开电话</w:t>
      </w:r>
      <w:r>
        <w:rPr>
          <w:rFonts w:hint="eastAsia" w:ascii="仿宋" w:hAnsi="仿宋" w:eastAsia="仿宋" w:cs="仿宋"/>
          <w:color w:val="auto"/>
          <w:sz w:val="32"/>
          <w:szCs w:val="32"/>
          <w:highlight w:val="none"/>
          <w:lang w:eastAsia="zh-CN"/>
        </w:rPr>
        <w:t>办理</w:t>
      </w:r>
      <w:r>
        <w:rPr>
          <w:rFonts w:ascii="仿宋" w:hAnsi="仿宋" w:eastAsia="仿宋" w:cs="仿宋"/>
          <w:color w:val="auto"/>
          <w:sz w:val="32"/>
          <w:szCs w:val="32"/>
          <w:highlight w:val="none"/>
        </w:rPr>
        <w:t>《中国政府网网民留言》</w:t>
      </w:r>
      <w:r>
        <w:rPr>
          <w:rFonts w:hint="eastAsia" w:ascii="仿宋" w:hAnsi="仿宋" w:eastAsia="仿宋" w:cs="仿宋"/>
          <w:color w:val="auto"/>
          <w:sz w:val="32"/>
          <w:szCs w:val="32"/>
          <w:highlight w:val="none"/>
          <w:lang w:val="en-US" w:eastAsia="zh-CN"/>
        </w:rPr>
        <w:t>17</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val="en-US" w:eastAsia="zh-CN"/>
        </w:rPr>
        <w:t>，全部办结</w:t>
      </w:r>
      <w:r>
        <w:rPr>
          <w:rFonts w:hint="eastAsia" w:ascii="仿宋" w:hAnsi="仿宋" w:eastAsia="仿宋" w:cs="仿宋"/>
          <w:color w:val="auto"/>
          <w:sz w:val="32"/>
          <w:szCs w:val="32"/>
          <w:highlight w:val="none"/>
          <w:lang w:eastAsia="zh-CN"/>
        </w:rPr>
        <w:t>；</w:t>
      </w:r>
      <w:r>
        <w:rPr>
          <w:rFonts w:ascii="仿宋" w:hAnsi="仿宋" w:eastAsia="仿宋" w:cs="仿宋"/>
          <w:color w:val="auto"/>
          <w:sz w:val="32"/>
          <w:szCs w:val="32"/>
          <w:highlight w:val="none"/>
        </w:rPr>
        <w:t>《人民网领导留言板》</w:t>
      </w:r>
      <w:r>
        <w:rPr>
          <w:rFonts w:hint="eastAsia" w:ascii="仿宋" w:hAnsi="仿宋" w:eastAsia="仿宋" w:cs="仿宋"/>
          <w:color w:val="auto"/>
          <w:sz w:val="32"/>
          <w:szCs w:val="32"/>
          <w:highlight w:val="none"/>
          <w:lang w:val="en-US" w:eastAsia="zh-CN"/>
        </w:rPr>
        <w:t>34</w:t>
      </w:r>
      <w:r>
        <w:rPr>
          <w:rFonts w:ascii="仿宋" w:hAnsi="仿宋" w:eastAsia="仿宋" w:cs="仿宋"/>
          <w:color w:val="auto"/>
          <w:sz w:val="32"/>
          <w:szCs w:val="32"/>
          <w:highlight w:val="none"/>
        </w:rPr>
        <w:t>件，其中市委书记留言板块</w:t>
      </w:r>
      <w:r>
        <w:rPr>
          <w:rFonts w:hint="eastAsia" w:ascii="仿宋" w:hAnsi="仿宋" w:eastAsia="仿宋" w:cs="仿宋"/>
          <w:color w:val="auto"/>
          <w:sz w:val="32"/>
          <w:szCs w:val="32"/>
          <w:highlight w:val="none"/>
          <w:lang w:val="en-US" w:eastAsia="zh-CN"/>
        </w:rPr>
        <w:t>27</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w:t>
      </w:r>
      <w:r>
        <w:rPr>
          <w:rFonts w:ascii="仿宋" w:hAnsi="仿宋" w:eastAsia="仿宋" w:cs="仿宋"/>
          <w:color w:val="auto"/>
          <w:sz w:val="32"/>
          <w:szCs w:val="32"/>
          <w:highlight w:val="none"/>
        </w:rPr>
        <w:t>市长留言板块</w:t>
      </w:r>
      <w:r>
        <w:rPr>
          <w:rFonts w:hint="eastAsia" w:ascii="仿宋" w:hAnsi="仿宋" w:eastAsia="仿宋" w:cs="仿宋"/>
          <w:color w:val="auto"/>
          <w:sz w:val="32"/>
          <w:szCs w:val="32"/>
          <w:highlight w:val="none"/>
          <w:lang w:val="en-US" w:eastAsia="zh-CN"/>
        </w:rPr>
        <w:t>7</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ascii="仿宋" w:hAnsi="仿宋" w:eastAsia="仿宋" w:cs="仿宋"/>
          <w:color w:val="auto"/>
          <w:sz w:val="32"/>
          <w:szCs w:val="32"/>
          <w:highlight w:val="none"/>
        </w:rPr>
        <w:t>《吉</w:t>
      </w:r>
      <w:r>
        <w:rPr>
          <w:rFonts w:hint="eastAsia" w:ascii="仿宋" w:hAnsi="仿宋" w:eastAsia="仿宋" w:cs="仿宋"/>
          <w:color w:val="auto"/>
          <w:sz w:val="32"/>
          <w:szCs w:val="32"/>
          <w:highlight w:val="none"/>
          <w:lang w:eastAsia="zh-CN"/>
        </w:rPr>
        <w:t>事办》</w:t>
      </w:r>
      <w:r>
        <w:rPr>
          <w:rFonts w:hint="eastAsia" w:ascii="仿宋" w:hAnsi="仿宋" w:eastAsia="仿宋" w:cs="仿宋"/>
          <w:color w:val="auto"/>
          <w:sz w:val="32"/>
          <w:szCs w:val="32"/>
          <w:highlight w:val="none"/>
          <w:lang w:val="en-US" w:eastAsia="zh-CN"/>
        </w:rPr>
        <w:t>152件，全部办结；</w:t>
      </w:r>
      <w:r>
        <w:rPr>
          <w:rFonts w:ascii="仿宋" w:hAnsi="仿宋" w:eastAsia="仿宋" w:cs="仿宋"/>
          <w:color w:val="auto"/>
          <w:sz w:val="32"/>
          <w:szCs w:val="32"/>
          <w:highlight w:val="none"/>
        </w:rPr>
        <w:t>《省长信箱》</w:t>
      </w:r>
      <w:r>
        <w:rPr>
          <w:rFonts w:hint="eastAsia" w:ascii="仿宋" w:hAnsi="仿宋" w:eastAsia="仿宋" w:cs="仿宋"/>
          <w:color w:val="auto"/>
          <w:sz w:val="32"/>
          <w:szCs w:val="32"/>
          <w:highlight w:val="none"/>
          <w:lang w:val="en-US" w:eastAsia="zh-CN"/>
        </w:rPr>
        <w:t>55</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ascii="仿宋" w:hAnsi="仿宋" w:eastAsia="仿宋" w:cs="仿宋"/>
          <w:color w:val="auto"/>
          <w:sz w:val="32"/>
          <w:szCs w:val="32"/>
          <w:highlight w:val="none"/>
        </w:rPr>
        <w:t>；《市长信箱》</w:t>
      </w:r>
      <w:r>
        <w:rPr>
          <w:rFonts w:hint="eastAsia" w:ascii="仿宋" w:hAnsi="仿宋" w:eastAsia="仿宋" w:cs="仿宋"/>
          <w:color w:val="auto"/>
          <w:sz w:val="32"/>
          <w:szCs w:val="32"/>
          <w:highlight w:val="none"/>
          <w:lang w:val="en-US" w:eastAsia="zh-CN"/>
        </w:rPr>
        <w:t>20</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ascii="仿宋" w:hAnsi="仿宋" w:eastAsia="仿宋" w:cs="仿宋"/>
          <w:color w:val="auto"/>
          <w:sz w:val="32"/>
          <w:szCs w:val="32"/>
          <w:highlight w:val="none"/>
        </w:rPr>
        <w:t>；《吉林省政务服务热线</w:t>
      </w:r>
      <w:r>
        <w:rPr>
          <w:rFonts w:hint="eastAsia" w:ascii="仿宋" w:hAnsi="仿宋" w:eastAsia="仿宋" w:cs="仿宋"/>
          <w:color w:val="auto"/>
          <w:sz w:val="32"/>
          <w:szCs w:val="32"/>
          <w:highlight w:val="none"/>
          <w:lang w:eastAsia="zh-CN"/>
        </w:rPr>
        <w:t>转办</w:t>
      </w:r>
      <w:r>
        <w:rPr>
          <w:rFonts w:ascii="仿宋" w:hAnsi="仿宋" w:eastAsia="仿宋" w:cs="仿宋"/>
          <w:color w:val="auto"/>
          <w:sz w:val="32"/>
          <w:szCs w:val="32"/>
          <w:highlight w:val="none"/>
        </w:rPr>
        <w:t>平台》</w:t>
      </w:r>
      <w:r>
        <w:rPr>
          <w:rFonts w:hint="eastAsia" w:ascii="仿宋" w:hAnsi="仿宋" w:eastAsia="仿宋" w:cs="仿宋"/>
          <w:color w:val="auto"/>
          <w:sz w:val="32"/>
          <w:szCs w:val="32"/>
          <w:highlight w:val="none"/>
          <w:lang w:val="en-US" w:eastAsia="zh-CN"/>
        </w:rPr>
        <w:t>4013件</w:t>
      </w:r>
      <w:r>
        <w:rPr>
          <w:rFonts w:ascii="仿宋" w:hAnsi="仿宋" w:eastAsia="仿宋" w:cs="仿宋"/>
          <w:color w:val="auto"/>
          <w:sz w:val="32"/>
          <w:szCs w:val="32"/>
          <w:highlight w:val="none"/>
        </w:rPr>
        <w:t>，办结</w:t>
      </w:r>
      <w:r>
        <w:rPr>
          <w:rFonts w:hint="eastAsia" w:ascii="仿宋" w:hAnsi="仿宋" w:eastAsia="仿宋" w:cs="仿宋"/>
          <w:color w:val="auto"/>
          <w:sz w:val="32"/>
          <w:szCs w:val="32"/>
          <w:highlight w:val="none"/>
          <w:lang w:val="en-US" w:eastAsia="zh-CN"/>
        </w:rPr>
        <w:t>4004</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val="en-US" w:eastAsia="zh-CN"/>
        </w:rPr>
        <w:t>还有9件正在办理</w:t>
      </w:r>
      <w:r>
        <w:rPr>
          <w:rFonts w:hint="eastAsia" w:ascii="仿宋" w:hAnsi="仿宋" w:eastAsia="仿宋" w:cs="仿宋"/>
          <w:color w:val="auto"/>
          <w:sz w:val="32"/>
          <w:szCs w:val="32"/>
          <w:highlight w:val="none"/>
          <w:lang w:eastAsia="zh-CN"/>
        </w:rPr>
        <w:t>。</w:t>
      </w:r>
      <w:r>
        <w:rPr>
          <w:rFonts w:ascii="仿宋" w:hAnsi="仿宋" w:eastAsia="仿宋" w:cs="仿宋"/>
          <w:sz w:val="32"/>
          <w:szCs w:val="32"/>
        </w:rPr>
        <w:t>202</w:t>
      </w:r>
      <w:r>
        <w:rPr>
          <w:rFonts w:hint="eastAsia" w:ascii="仿宋" w:hAnsi="仿宋" w:eastAsia="仿宋" w:cs="仿宋"/>
          <w:sz w:val="32"/>
          <w:szCs w:val="32"/>
          <w:lang w:val="en-US" w:eastAsia="zh-CN"/>
        </w:rPr>
        <w:t>5</w:t>
      </w:r>
      <w:r>
        <w:rPr>
          <w:rFonts w:ascii="仿宋" w:hAnsi="仿宋" w:eastAsia="仿宋" w:cs="仿宋"/>
          <w:sz w:val="32"/>
          <w:szCs w:val="32"/>
        </w:rPr>
        <w:t>年</w:t>
      </w:r>
      <w:r>
        <w:rPr>
          <w:rFonts w:hint="eastAsia" w:ascii="仿宋" w:hAnsi="仿宋" w:eastAsia="仿宋" w:cs="仿宋"/>
          <w:sz w:val="32"/>
          <w:szCs w:val="32"/>
          <w:lang w:val="en-US" w:eastAsia="zh-CN"/>
        </w:rPr>
        <w:t>1</w:t>
      </w:r>
      <w:r>
        <w:rPr>
          <w:rFonts w:ascii="仿宋" w:hAnsi="仿宋" w:eastAsia="仿宋" w:cs="仿宋"/>
          <w:sz w:val="32"/>
          <w:szCs w:val="32"/>
        </w:rPr>
        <w:t>月份共受理群众求助、投诉、举报、咨询和建议等问题</w:t>
      </w:r>
      <w:r>
        <w:rPr>
          <w:rFonts w:hint="eastAsia" w:ascii="仿宋" w:hAnsi="仿宋" w:eastAsia="仿宋" w:cs="仿宋"/>
          <w:sz w:val="32"/>
          <w:szCs w:val="32"/>
          <w:lang w:val="en-US" w:eastAsia="zh-CN"/>
        </w:rPr>
        <w:t>41808</w:t>
      </w:r>
      <w:r>
        <w:rPr>
          <w:rFonts w:ascii="仿宋" w:hAnsi="仿宋" w:eastAsia="仿宋" w:cs="仿宋"/>
          <w:sz w:val="32"/>
          <w:szCs w:val="32"/>
        </w:rPr>
        <w:t>件，办结</w:t>
      </w:r>
      <w:r>
        <w:rPr>
          <w:rFonts w:hint="eastAsia" w:ascii="仿宋" w:hAnsi="仿宋" w:eastAsia="仿宋" w:cs="仿宋"/>
          <w:sz w:val="32"/>
          <w:szCs w:val="32"/>
          <w:lang w:val="en-US" w:eastAsia="zh-CN"/>
        </w:rPr>
        <w:t>41799</w:t>
      </w:r>
      <w:r>
        <w:rPr>
          <w:rFonts w:ascii="仿宋" w:hAnsi="仿宋" w:eastAsia="仿宋" w:cs="仿宋"/>
          <w:sz w:val="32"/>
          <w:szCs w:val="32"/>
          <w:highlight w:val="none"/>
        </w:rPr>
        <w:t>件，</w:t>
      </w:r>
      <w:r>
        <w:rPr>
          <w:rFonts w:ascii="仿宋" w:hAnsi="仿宋" w:eastAsia="仿宋" w:cs="仿宋"/>
          <w:sz w:val="32"/>
          <w:szCs w:val="32"/>
        </w:rPr>
        <w:t>办结率</w:t>
      </w:r>
      <w:r>
        <w:rPr>
          <w:rFonts w:hint="eastAsia" w:ascii="仿宋" w:hAnsi="仿宋" w:eastAsia="仿宋" w:cs="仿宋"/>
          <w:color w:val="auto"/>
          <w:sz w:val="32"/>
          <w:szCs w:val="32"/>
          <w:lang w:val="en-US" w:eastAsia="zh-CN"/>
        </w:rPr>
        <w:t>99.</w:t>
      </w:r>
      <w:r>
        <w:rPr>
          <w:rFonts w:hint="default" w:ascii="仿宋" w:hAnsi="仿宋" w:eastAsia="仿宋" w:cs="仿宋"/>
          <w:color w:val="auto"/>
          <w:sz w:val="32"/>
          <w:szCs w:val="32"/>
          <w:lang w:val="en" w:eastAsia="zh-CN"/>
        </w:rPr>
        <w:t>9</w:t>
      </w:r>
      <w:r>
        <w:rPr>
          <w:rFonts w:hint="eastAsia" w:ascii="仿宋" w:hAnsi="仿宋" w:eastAsia="仿宋" w:cs="仿宋"/>
          <w:color w:val="auto"/>
          <w:sz w:val="32"/>
          <w:szCs w:val="32"/>
          <w:lang w:val="en-US" w:eastAsia="zh-CN"/>
        </w:rPr>
        <w:t>8</w:t>
      </w:r>
      <w:r>
        <w:rPr>
          <w:rFonts w:ascii="仿宋" w:hAnsi="仿宋" w:eastAsia="仿宋" w:cs="仿宋"/>
          <w:color w:val="auto"/>
          <w:sz w:val="32"/>
          <w:szCs w:val="32"/>
        </w:rPr>
        <w:t>%</w:t>
      </w:r>
      <w:r>
        <w:rPr>
          <w:rFonts w:ascii="仿宋" w:hAnsi="仿宋" w:eastAsia="仿宋" w:cs="仿宋"/>
          <w:sz w:val="32"/>
          <w:szCs w:val="32"/>
        </w:rPr>
        <w:t>。其</w:t>
      </w:r>
      <w:r>
        <w:rPr>
          <w:rFonts w:ascii="仿宋" w:hAnsi="仿宋" w:eastAsia="仿宋" w:cs="仿宋"/>
          <w:color w:val="auto"/>
          <w:sz w:val="32"/>
          <w:szCs w:val="32"/>
        </w:rPr>
        <w:t>中</w:t>
      </w:r>
      <w:r>
        <w:rPr>
          <w:rFonts w:ascii="仿宋" w:hAnsi="仿宋" w:eastAsia="仿宋" w:cs="仿宋"/>
          <w:color w:val="auto"/>
          <w:sz w:val="32"/>
          <w:szCs w:val="32"/>
          <w:highlight w:val="none"/>
        </w:rPr>
        <w:t>属于社保问题</w:t>
      </w:r>
      <w:r>
        <w:rPr>
          <w:rFonts w:hint="eastAsia" w:ascii="仿宋" w:hAnsi="仿宋" w:eastAsia="仿宋" w:cs="仿宋"/>
          <w:color w:val="auto"/>
          <w:sz w:val="32"/>
          <w:szCs w:val="32"/>
          <w:highlight w:val="none"/>
          <w:lang w:val="en-US" w:eastAsia="zh-CN"/>
        </w:rPr>
        <w:t>8020</w:t>
      </w:r>
      <w:r>
        <w:rPr>
          <w:rFonts w:ascii="仿宋" w:hAnsi="仿宋" w:eastAsia="仿宋" w:cs="仿宋"/>
          <w:color w:val="auto"/>
          <w:sz w:val="32"/>
          <w:szCs w:val="32"/>
          <w:highlight w:val="none"/>
        </w:rPr>
        <w:t>件，占</w:t>
      </w:r>
      <w:r>
        <w:rPr>
          <w:rFonts w:hint="eastAsia" w:ascii="仿宋" w:hAnsi="仿宋" w:eastAsia="仿宋" w:cs="仿宋"/>
          <w:color w:val="auto"/>
          <w:sz w:val="32"/>
          <w:szCs w:val="32"/>
          <w:highlight w:val="none"/>
          <w:lang w:val="en-US" w:eastAsia="zh-CN"/>
        </w:rPr>
        <w:t>19.2</w:t>
      </w:r>
      <w:r>
        <w:rPr>
          <w:rFonts w:ascii="仿宋" w:hAnsi="仿宋" w:eastAsia="仿宋" w:cs="仿宋"/>
          <w:color w:val="auto"/>
          <w:sz w:val="32"/>
          <w:szCs w:val="32"/>
          <w:highlight w:val="none"/>
        </w:rPr>
        <w:t>%；住建问题</w:t>
      </w:r>
      <w:r>
        <w:rPr>
          <w:rFonts w:hint="eastAsia" w:ascii="仿宋" w:hAnsi="仿宋" w:eastAsia="仿宋" w:cs="仿宋"/>
          <w:color w:val="auto"/>
          <w:sz w:val="32"/>
          <w:szCs w:val="32"/>
          <w:highlight w:val="none"/>
          <w:lang w:val="en-US" w:eastAsia="zh-CN"/>
        </w:rPr>
        <w:t>4620</w:t>
      </w:r>
      <w:r>
        <w:rPr>
          <w:rFonts w:ascii="仿宋" w:hAnsi="仿宋" w:eastAsia="仿宋" w:cs="仿宋"/>
          <w:color w:val="auto"/>
          <w:sz w:val="32"/>
          <w:szCs w:val="32"/>
          <w:highlight w:val="none"/>
        </w:rPr>
        <w:t>件，占</w:t>
      </w:r>
      <w:r>
        <w:rPr>
          <w:rFonts w:hint="eastAsia" w:ascii="仿宋" w:hAnsi="仿宋" w:eastAsia="仿宋" w:cs="仿宋"/>
          <w:color w:val="auto"/>
          <w:sz w:val="32"/>
          <w:szCs w:val="32"/>
          <w:highlight w:val="none"/>
          <w:lang w:val="en-US" w:eastAsia="zh-CN"/>
        </w:rPr>
        <w:t>11.1</w:t>
      </w:r>
      <w:r>
        <w:rPr>
          <w:rFonts w:ascii="仿宋" w:hAnsi="仿宋" w:eastAsia="仿宋" w:cs="仿宋"/>
          <w:color w:val="auto"/>
          <w:sz w:val="32"/>
          <w:szCs w:val="32"/>
          <w:highlight w:val="none"/>
        </w:rPr>
        <w:t>%；水、电、气问题</w:t>
      </w:r>
      <w:r>
        <w:rPr>
          <w:rFonts w:hint="eastAsia" w:ascii="仿宋" w:hAnsi="仿宋" w:eastAsia="仿宋" w:cs="仿宋"/>
          <w:color w:val="auto"/>
          <w:sz w:val="32"/>
          <w:szCs w:val="32"/>
          <w:highlight w:val="none"/>
          <w:lang w:val="en-US" w:eastAsia="zh-CN"/>
        </w:rPr>
        <w:t>3754</w:t>
      </w:r>
      <w:r>
        <w:rPr>
          <w:rFonts w:ascii="仿宋" w:hAnsi="仿宋" w:eastAsia="仿宋" w:cs="仿宋"/>
          <w:color w:val="auto"/>
          <w:sz w:val="32"/>
          <w:szCs w:val="32"/>
          <w:highlight w:val="none"/>
        </w:rPr>
        <w:t>件，占</w:t>
      </w:r>
      <w:r>
        <w:rPr>
          <w:rFonts w:hint="eastAsia" w:ascii="仿宋" w:hAnsi="仿宋" w:eastAsia="仿宋" w:cs="仿宋"/>
          <w:color w:val="auto"/>
          <w:sz w:val="32"/>
          <w:szCs w:val="32"/>
          <w:highlight w:val="none"/>
          <w:lang w:val="en-US" w:eastAsia="zh-CN"/>
        </w:rPr>
        <w:t>9.0</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，其中停水问题</w:t>
      </w:r>
      <w:r>
        <w:rPr>
          <w:rFonts w:hint="eastAsia" w:ascii="仿宋" w:hAnsi="仿宋" w:eastAsia="仿宋" w:cs="仿宋"/>
          <w:color w:val="auto"/>
          <w:sz w:val="32"/>
          <w:szCs w:val="32"/>
          <w:highlight w:val="none"/>
          <w:lang w:val="en-US" w:eastAsia="zh-CN"/>
        </w:rPr>
        <w:t>1199</w:t>
      </w:r>
      <w:r>
        <w:rPr>
          <w:rFonts w:hint="eastAsia" w:ascii="仿宋" w:hAnsi="仿宋" w:eastAsia="仿宋" w:cs="仿宋"/>
          <w:color w:val="auto"/>
          <w:sz w:val="32"/>
          <w:szCs w:val="32"/>
          <w:highlight w:val="none"/>
          <w:lang w:eastAsia="zh-CN"/>
        </w:rPr>
        <w:t>件，占水电气问题</w:t>
      </w:r>
      <w:r>
        <w:rPr>
          <w:rFonts w:hint="eastAsia" w:ascii="仿宋" w:hAnsi="仿宋" w:eastAsia="仿宋" w:cs="仿宋"/>
          <w:color w:val="auto"/>
          <w:sz w:val="32"/>
          <w:szCs w:val="32"/>
          <w:highlight w:val="none"/>
          <w:lang w:val="en-US" w:eastAsia="zh-CN"/>
        </w:rPr>
        <w:t>31.9%</w:t>
      </w:r>
      <w:r>
        <w:rPr>
          <w:rFonts w:ascii="仿宋" w:hAnsi="仿宋" w:eastAsia="仿宋" w:cs="仿宋"/>
          <w:color w:val="auto"/>
          <w:sz w:val="32"/>
          <w:szCs w:val="32"/>
          <w:highlight w:val="none"/>
        </w:rPr>
        <w:t>；医保问题</w:t>
      </w:r>
      <w:r>
        <w:rPr>
          <w:rFonts w:hint="eastAsia" w:ascii="仿宋" w:hAnsi="仿宋" w:eastAsia="仿宋" w:cs="仿宋"/>
          <w:color w:val="auto"/>
          <w:sz w:val="32"/>
          <w:szCs w:val="32"/>
          <w:highlight w:val="none"/>
          <w:lang w:val="en-US" w:eastAsia="zh-CN"/>
        </w:rPr>
        <w:t>2746</w:t>
      </w:r>
      <w:r>
        <w:rPr>
          <w:rFonts w:ascii="仿宋" w:hAnsi="仿宋" w:eastAsia="仿宋" w:cs="仿宋"/>
          <w:color w:val="auto"/>
          <w:sz w:val="32"/>
          <w:szCs w:val="32"/>
          <w:highlight w:val="none"/>
        </w:rPr>
        <w:t>件，占</w:t>
      </w:r>
      <w:r>
        <w:rPr>
          <w:rFonts w:hint="eastAsia" w:ascii="仿宋" w:hAnsi="仿宋" w:eastAsia="仿宋" w:cs="仿宋"/>
          <w:color w:val="auto"/>
          <w:sz w:val="32"/>
          <w:szCs w:val="32"/>
          <w:highlight w:val="none"/>
          <w:lang w:val="en-US" w:eastAsia="zh-CN"/>
        </w:rPr>
        <w:t>6.6</w:t>
      </w:r>
      <w:r>
        <w:rPr>
          <w:rFonts w:ascii="仿宋" w:hAnsi="仿宋" w:eastAsia="仿宋" w:cs="仿宋"/>
          <w:color w:val="auto"/>
          <w:sz w:val="32"/>
          <w:szCs w:val="32"/>
          <w:highlight w:val="none"/>
        </w:rPr>
        <w:t>%；交通问题</w:t>
      </w:r>
      <w:r>
        <w:rPr>
          <w:rFonts w:hint="eastAsia" w:ascii="仿宋" w:hAnsi="仿宋" w:eastAsia="仿宋" w:cs="仿宋"/>
          <w:color w:val="auto"/>
          <w:sz w:val="32"/>
          <w:szCs w:val="32"/>
          <w:highlight w:val="none"/>
          <w:lang w:val="en-US" w:eastAsia="zh-CN"/>
        </w:rPr>
        <w:t>2591</w:t>
      </w:r>
      <w:r>
        <w:rPr>
          <w:rFonts w:ascii="仿宋" w:hAnsi="仿宋" w:eastAsia="仿宋" w:cs="仿宋"/>
          <w:color w:val="auto"/>
          <w:sz w:val="32"/>
          <w:szCs w:val="32"/>
          <w:highlight w:val="none"/>
        </w:rPr>
        <w:t>件，占</w:t>
      </w:r>
      <w:r>
        <w:rPr>
          <w:rFonts w:hint="eastAsia" w:ascii="仿宋" w:hAnsi="仿宋" w:eastAsia="仿宋" w:cs="仿宋"/>
          <w:color w:val="auto"/>
          <w:sz w:val="32"/>
          <w:szCs w:val="32"/>
          <w:highlight w:val="none"/>
          <w:lang w:val="en-US" w:eastAsia="zh-CN"/>
        </w:rPr>
        <w:t>6.2</w:t>
      </w:r>
      <w:r>
        <w:rPr>
          <w:rFonts w:ascii="仿宋" w:hAnsi="仿宋" w:eastAsia="仿宋" w:cs="仿宋"/>
          <w:color w:val="auto"/>
          <w:sz w:val="32"/>
          <w:szCs w:val="32"/>
          <w:highlight w:val="none"/>
        </w:rPr>
        <w:t>%；行政执法问题</w:t>
      </w:r>
      <w:r>
        <w:rPr>
          <w:rFonts w:hint="eastAsia" w:ascii="仿宋" w:hAnsi="仿宋" w:eastAsia="仿宋" w:cs="仿宋"/>
          <w:color w:val="auto"/>
          <w:sz w:val="32"/>
          <w:szCs w:val="32"/>
          <w:highlight w:val="none"/>
          <w:lang w:val="en-US" w:eastAsia="zh-CN"/>
        </w:rPr>
        <w:t>1320</w:t>
      </w:r>
      <w:r>
        <w:rPr>
          <w:rFonts w:ascii="仿宋" w:hAnsi="仿宋" w:eastAsia="仿宋" w:cs="仿宋"/>
          <w:color w:val="auto"/>
          <w:sz w:val="32"/>
          <w:szCs w:val="32"/>
          <w:highlight w:val="none"/>
        </w:rPr>
        <w:t>件，</w:t>
      </w:r>
      <w:r>
        <w:rPr>
          <w:rFonts w:ascii="仿宋" w:hAnsi="仿宋" w:eastAsia="仿宋" w:cs="仿宋"/>
          <w:sz w:val="32"/>
          <w:szCs w:val="32"/>
          <w:highlight w:val="none"/>
        </w:rPr>
        <w:t>占</w:t>
      </w:r>
      <w:r>
        <w:rPr>
          <w:rFonts w:hint="eastAsia" w:ascii="仿宋" w:hAnsi="仿宋" w:eastAsia="仿宋" w:cs="仿宋"/>
          <w:sz w:val="32"/>
          <w:szCs w:val="32"/>
          <w:highlight w:val="none"/>
          <w:lang w:val="en-US" w:eastAsia="zh-CN"/>
        </w:rPr>
        <w:t>3.2</w:t>
      </w:r>
      <w:r>
        <w:rPr>
          <w:rFonts w:ascii="仿宋" w:hAnsi="仿宋" w:eastAsia="仿宋" w:cs="仿宋"/>
          <w:sz w:val="32"/>
          <w:szCs w:val="32"/>
          <w:highlight w:val="none"/>
        </w:rPr>
        <w:t>%；</w:t>
      </w:r>
      <w:r>
        <w:rPr>
          <w:rFonts w:hint="eastAsia" w:ascii="仿宋" w:hAnsi="仿宋" w:eastAsia="仿宋" w:cs="仿宋"/>
          <w:sz w:val="32"/>
          <w:szCs w:val="32"/>
          <w:highlight w:val="none"/>
          <w:lang w:eastAsia="zh-CN"/>
        </w:rPr>
        <w:t>消费纠纷问题</w:t>
      </w:r>
      <w:r>
        <w:rPr>
          <w:rFonts w:hint="eastAsia" w:ascii="仿宋" w:hAnsi="仿宋" w:eastAsia="仿宋" w:cs="仿宋"/>
          <w:sz w:val="32"/>
          <w:szCs w:val="32"/>
          <w:highlight w:val="none"/>
          <w:lang w:val="en-US" w:eastAsia="zh-CN"/>
        </w:rPr>
        <w:t>1159件，占2.8%；</w:t>
      </w:r>
      <w:r>
        <w:rPr>
          <w:rFonts w:ascii="仿宋" w:hAnsi="仿宋" w:eastAsia="仿宋" w:cs="仿宋"/>
          <w:sz w:val="32"/>
          <w:szCs w:val="32"/>
          <w:highlight w:val="none"/>
        </w:rPr>
        <w:t>住房公积金问题</w:t>
      </w:r>
      <w:r>
        <w:rPr>
          <w:rFonts w:hint="eastAsia" w:ascii="仿宋" w:hAnsi="仿宋" w:eastAsia="仿宋" w:cs="仿宋"/>
          <w:sz w:val="32"/>
          <w:szCs w:val="32"/>
          <w:highlight w:val="none"/>
          <w:lang w:val="en-US" w:eastAsia="zh-CN"/>
        </w:rPr>
        <w:t>768</w:t>
      </w:r>
      <w:r>
        <w:rPr>
          <w:rFonts w:ascii="仿宋" w:hAnsi="仿宋" w:eastAsia="仿宋" w:cs="仿宋"/>
          <w:sz w:val="32"/>
          <w:szCs w:val="32"/>
          <w:highlight w:val="none"/>
        </w:rPr>
        <w:t>件，占</w:t>
      </w:r>
      <w:r>
        <w:rPr>
          <w:rFonts w:hint="eastAsia" w:ascii="仿宋" w:hAnsi="仿宋" w:eastAsia="仿宋" w:cs="仿宋"/>
          <w:sz w:val="32"/>
          <w:szCs w:val="32"/>
          <w:highlight w:val="none"/>
          <w:lang w:val="en-US" w:eastAsia="zh-CN"/>
        </w:rPr>
        <w:t>1.8</w:t>
      </w:r>
      <w:r>
        <w:rPr>
          <w:rFonts w:ascii="仿宋" w:hAnsi="仿宋" w:eastAsia="仿宋" w:cs="仿宋"/>
          <w:sz w:val="32"/>
          <w:szCs w:val="32"/>
          <w:highlight w:val="none"/>
        </w:rPr>
        <w:t>%；</w:t>
      </w:r>
      <w:r>
        <w:rPr>
          <w:rFonts w:hint="eastAsia" w:ascii="仿宋" w:hAnsi="仿宋" w:eastAsia="仿宋" w:cs="仿宋"/>
          <w:sz w:val="32"/>
          <w:szCs w:val="32"/>
          <w:highlight w:val="none"/>
          <w:lang w:val="en-US" w:eastAsia="zh-CN"/>
        </w:rPr>
        <w:t>城市卫生、</w:t>
      </w:r>
      <w:r>
        <w:rPr>
          <w:rFonts w:hint="eastAsia" w:ascii="仿宋" w:hAnsi="仿宋" w:eastAsia="仿宋" w:cs="仿宋"/>
          <w:sz w:val="32"/>
          <w:szCs w:val="32"/>
          <w:highlight w:val="none"/>
          <w:lang w:eastAsia="zh-CN"/>
        </w:rPr>
        <w:t>环境污染和三农等其它问题</w:t>
      </w:r>
      <w:r>
        <w:rPr>
          <w:rFonts w:hint="eastAsia" w:ascii="仿宋" w:hAnsi="仿宋" w:eastAsia="仿宋" w:cs="仿宋"/>
          <w:sz w:val="32"/>
          <w:szCs w:val="32"/>
          <w:highlight w:val="none"/>
          <w:lang w:val="en-US" w:eastAsia="zh-CN"/>
        </w:rPr>
        <w:t>16830件，占40.3%</w:t>
      </w:r>
      <w:r>
        <w:rPr>
          <w:rFonts w:hint="eastAsia" w:ascii="仿宋" w:hAnsi="仿宋" w:eastAsia="仿宋" w:cs="仿宋"/>
          <w:sz w:val="32"/>
          <w:szCs w:val="32"/>
          <w:lang w:val="en-US" w:eastAsia="zh-CN"/>
        </w:rPr>
        <w:t>。</w:t>
      </w:r>
    </w:p>
    <w:p>
      <w:pPr>
        <w:pStyle w:val="2"/>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73040" cy="3487420"/>
            <wp:effectExtent l="0" t="0" r="3810" b="1778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5"/>
                    <a:stretch>
                      <a:fillRect/>
                    </a:stretch>
                  </pic:blipFill>
                  <pic:spPr>
                    <a:xfrm>
                      <a:off x="0" y="0"/>
                      <a:ext cx="5273040" cy="3487420"/>
                    </a:xfrm>
                    <a:prstGeom prst="rect">
                      <a:avLst/>
                    </a:prstGeom>
                  </pic:spPr>
                </pic:pic>
              </a:graphicData>
            </a:graphic>
          </wp:inline>
        </w:drawing>
      </w:r>
    </w:p>
    <w:p>
      <w:pPr>
        <w:pStyle w:val="6"/>
        <w:kinsoku/>
        <w:spacing w:before="0" w:after="0" w:line="240" w:lineRule="auto"/>
        <w:ind w:left="0" w:firstLine="562" w:firstLineChars="200"/>
        <w:jc w:val="both"/>
        <w:textAlignment w:val="baseline"/>
        <w:rPr>
          <w:rFonts w:hint="eastAsia"/>
        </w:rPr>
      </w:pPr>
      <w:r>
        <w:rPr>
          <w:rFonts w:hint="eastAsia" w:asciiTheme="majorEastAsia" w:hAnsiTheme="majorEastAsia" w:eastAsiaTheme="majorEastAsia" w:cstheme="majorEastAsia"/>
          <w:b/>
          <w:color w:val="000000" w:themeColor="text1"/>
          <w:kern w:val="24"/>
          <w:sz w:val="28"/>
          <w:szCs w:val="28"/>
          <w14:textFill>
            <w14:solidFill>
              <w14:schemeClr w14:val="tx1"/>
            </w14:solidFill>
          </w14:textFill>
        </w:rPr>
        <w:t>数据分析:</w:t>
      </w:r>
      <w:r>
        <w:rPr>
          <w:rFonts w:hint="eastAsia" w:ascii="仿宋" w:eastAsia="仿宋" w:hAnsiTheme="minorBidi"/>
          <w:color w:val="000000" w:themeColor="text1"/>
          <w:kern w:val="24"/>
          <w:sz w:val="28"/>
          <w:szCs w:val="28"/>
          <w14:textFill>
            <w14:solidFill>
              <w14:schemeClr w14:val="tx1"/>
            </w14:solidFill>
          </w14:textFill>
        </w:rPr>
        <w:t>本月社保及医保咨询问题，与上个月相比有所减少，呈下降趋势，但社保咨询仍是热点问题；因暴雪天气导致冻管停水及伊通县</w:t>
      </w:r>
      <w:r>
        <w:rPr>
          <w:rFonts w:hint="eastAsia" w:ascii="仿宋" w:eastAsia="仿宋" w:hAnsiTheme="minorBidi"/>
          <w:color w:val="000000" w:themeColor="text1"/>
          <w:kern w:val="24"/>
          <w:sz w:val="28"/>
          <w:szCs w:val="28"/>
          <w:lang w:eastAsia="zh-CN"/>
          <w14:textFill>
            <w14:solidFill>
              <w14:schemeClr w14:val="tx1"/>
            </w14:solidFill>
          </w14:textFill>
        </w:rPr>
        <w:t>供</w:t>
      </w:r>
      <w:r>
        <w:rPr>
          <w:rFonts w:hint="eastAsia" w:ascii="仿宋" w:eastAsia="仿宋" w:hAnsiTheme="minorBidi"/>
          <w:color w:val="000000" w:themeColor="text1"/>
          <w:kern w:val="24"/>
          <w:sz w:val="28"/>
          <w:szCs w:val="28"/>
          <w14:textFill>
            <w14:solidFill>
              <w14:schemeClr w14:val="tx1"/>
            </w14:solidFill>
          </w14:textFill>
        </w:rPr>
        <w:t>水量</w:t>
      </w:r>
      <w:r>
        <w:rPr>
          <w:rFonts w:hint="eastAsia" w:ascii="仿宋" w:eastAsia="仿宋" w:hAnsiTheme="minorBidi"/>
          <w:color w:val="000000" w:themeColor="text1"/>
          <w:kern w:val="24"/>
          <w:sz w:val="28"/>
          <w:szCs w:val="28"/>
          <w:lang w:eastAsia="zh-CN"/>
          <w14:textFill>
            <w14:solidFill>
              <w14:schemeClr w14:val="tx1"/>
            </w14:solidFill>
          </w14:textFill>
        </w:rPr>
        <w:t>不足</w:t>
      </w:r>
      <w:r>
        <w:rPr>
          <w:rFonts w:hint="eastAsia" w:ascii="仿宋" w:eastAsia="仿宋" w:hAnsiTheme="minorBidi"/>
          <w:color w:val="000000" w:themeColor="text1"/>
          <w:kern w:val="24"/>
          <w:sz w:val="28"/>
          <w:szCs w:val="28"/>
          <w14:textFill>
            <w14:solidFill>
              <w14:schemeClr w14:val="tx1"/>
            </w14:solidFill>
          </w14:textFill>
        </w:rPr>
        <w:t>导致全县多个小区停水，是本月水电气问题明显高于上个月的主要原因；住建问题略高于上个月，其中反映物业服务不到位、电梯停运无人维修、卡扣受限、楼道堆放杂物、清理垃圾和清雪不及时、小区消防通道停车无人管理等物业问题和供热不热问题较多；交通及行政执法问题与上个月相比呈上升趋势，主要反映出租车绕路、拼客、拒载等交通服务问题以及反映道路积雪清理不及时影响车辆</w:t>
      </w:r>
      <w:r>
        <w:rPr>
          <w:rFonts w:hint="eastAsia" w:ascii="仿宋" w:eastAsia="仿宋" w:hAnsiTheme="minorBidi"/>
          <w:color w:val="000000" w:themeColor="text1"/>
          <w:kern w:val="24"/>
          <w:sz w:val="28"/>
          <w:szCs w:val="28"/>
          <w:lang w:eastAsia="zh-CN"/>
          <w14:textFill>
            <w14:solidFill>
              <w14:schemeClr w14:val="tx1"/>
            </w14:solidFill>
          </w14:textFill>
        </w:rPr>
        <w:t>和</w:t>
      </w:r>
      <w:r>
        <w:rPr>
          <w:rFonts w:hint="eastAsia" w:ascii="仿宋" w:eastAsia="仿宋" w:hAnsiTheme="minorBidi"/>
          <w:color w:val="000000" w:themeColor="text1"/>
          <w:kern w:val="24"/>
          <w:sz w:val="28"/>
          <w:szCs w:val="28"/>
          <w14:textFill>
            <w14:solidFill>
              <w14:schemeClr w14:val="tx1"/>
            </w14:solidFill>
          </w14:textFill>
        </w:rPr>
        <w:t>行人出行及安全、下水井堵塞外溢等市容环卫问题占较大比重；本月住房公积金及消费纠纷问题略高于上个月。</w:t>
      </w:r>
    </w:p>
    <w:p>
      <w:pPr>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一、1月份群众反映比较突出的问题</w:t>
      </w:r>
    </w:p>
    <w:p>
      <w:pPr>
        <w:keepNext w:val="0"/>
        <w:keepLines w:val="0"/>
        <w:widowControl/>
        <w:numPr>
          <w:ilvl w:val="0"/>
          <w:numId w:val="0"/>
        </w:numPr>
        <w:suppressLineNumbers w:val="0"/>
        <w:ind w:firstLine="643" w:firstLineChars="200"/>
        <w:jc w:val="lef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1.因拖欠工资和未缴纳医保影响正常生活问题。</w:t>
      </w:r>
      <w:r>
        <w:rPr>
          <w:rFonts w:hint="eastAsia" w:ascii="仿宋" w:hAnsi="仿宋" w:eastAsia="仿宋" w:cs="仿宋"/>
          <w:color w:val="auto"/>
          <w:kern w:val="2"/>
          <w:sz w:val="32"/>
          <w:szCs w:val="32"/>
          <w:highlight w:val="none"/>
          <w:lang w:val="en-US" w:eastAsia="zh-CN" w:bidi="ar-SA"/>
        </w:rPr>
        <w:t>近日有辅警、特岗教师、政府购买和委培生安置人员等群体反映工资拖欠数月，严重影响正常生活；医保未缴纳，导致因病就医无法报销，给家庭造成很大经济负担。</w:t>
      </w:r>
    </w:p>
    <w:p>
      <w:pPr>
        <w:pStyle w:val="2"/>
        <w:numPr>
          <w:ilvl w:val="0"/>
          <w:numId w:val="0"/>
        </w:numPr>
        <w:ind w:firstLine="643" w:firstLineChars="200"/>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2.因积雪未及时清理导致出行难问题。</w:t>
      </w:r>
      <w:r>
        <w:rPr>
          <w:rFonts w:hint="eastAsia" w:ascii="仿宋" w:hAnsi="仿宋" w:eastAsia="仿宋" w:cs="仿宋"/>
          <w:color w:val="auto"/>
          <w:kern w:val="2"/>
          <w:sz w:val="32"/>
          <w:szCs w:val="32"/>
          <w:highlight w:val="none"/>
          <w:lang w:val="en-US" w:eastAsia="zh-CN" w:bidi="ar-SA"/>
        </w:rPr>
        <w:t>春节伊始，突遭强降雪，小区内、马路上因大面积积雪未及时清理，导致春节期间出行难和事故多发。多路段积雪未清运，堆积成山，给商户正常经营造成很大影响。</w:t>
      </w:r>
    </w:p>
    <w:p>
      <w:pPr>
        <w:pStyle w:val="2"/>
        <w:numPr>
          <w:ilvl w:val="0"/>
          <w:numId w:val="0"/>
        </w:numPr>
        <w:ind w:firstLine="643"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3.楼道堆放物品和停放电动自行车存在安全隐患问题。</w:t>
      </w:r>
      <w:r>
        <w:rPr>
          <w:rFonts w:hint="eastAsia" w:ascii="仿宋" w:hAnsi="仿宋" w:eastAsia="仿宋" w:cs="仿宋"/>
          <w:color w:val="auto"/>
          <w:kern w:val="2"/>
          <w:sz w:val="32"/>
          <w:szCs w:val="32"/>
          <w:highlight w:val="none"/>
          <w:lang w:val="en-US" w:eastAsia="zh-CN" w:bidi="ar-SA"/>
        </w:rPr>
        <w:t>居民时常打电话反映有住户在楼道内放置生活物品和停放电动自行车，甚至有的住户把捡拾的废品也堆放在楼道内，存在严重火灾隐患。因社区和物业监管不到位，该现象屡禁不止。</w:t>
      </w:r>
    </w:p>
    <w:p>
      <w:pPr>
        <w:pStyle w:val="2"/>
        <w:ind w:firstLine="643" w:firstLineChars="200"/>
        <w:rPr>
          <w:rFonts w:hint="eastAsia" w:ascii="仿宋" w:hAnsi="Times New Roman" w:eastAsia="仿宋" w:cs="Times New Roman"/>
          <w:color w:val="000000"/>
          <w:kern w:val="24"/>
          <w:sz w:val="32"/>
          <w:szCs w:val="32"/>
          <w:lang w:val="en-US" w:eastAsia="zh-CN" w:bidi="ar-SA"/>
        </w:rPr>
      </w:pPr>
      <w:r>
        <w:rPr>
          <w:rFonts w:hint="eastAsia" w:ascii="宋体" w:hAnsi="宋体" w:eastAsia="宋体" w:cs="宋体"/>
          <w:b/>
          <w:color w:val="000000"/>
          <w:sz w:val="32"/>
          <w:szCs w:val="32"/>
          <w:lang w:val="en-US" w:eastAsia="zh-CN"/>
        </w:rPr>
        <w:t>二、1月份群众的意见和建议</w:t>
      </w:r>
    </w:p>
    <w:p>
      <w:pPr>
        <w:keepNext w:val="0"/>
        <w:keepLines w:val="0"/>
        <w:widowControl/>
        <w:numPr>
          <w:ilvl w:val="0"/>
          <w:numId w:val="0"/>
        </w:numPr>
        <w:suppressLineNumbers w:val="0"/>
        <w:ind w:firstLine="643" w:firstLineChars="200"/>
        <w:jc w:val="lef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1.应加强管制外卖员文明行驶。</w:t>
      </w:r>
      <w:r>
        <w:rPr>
          <w:rFonts w:hint="eastAsia" w:ascii="仿宋" w:hAnsi="仿宋" w:eastAsia="仿宋" w:cs="仿宋"/>
          <w:color w:val="auto"/>
          <w:kern w:val="2"/>
          <w:sz w:val="32"/>
          <w:szCs w:val="32"/>
          <w:highlight w:val="none"/>
          <w:lang w:val="en-US" w:eastAsia="zh-CN" w:bidi="ar-SA"/>
        </w:rPr>
        <w:t>外卖员在配送过程中驾驶电动车在机动车道行驶过快，有时横穿马路或逆行行驶，不遵守交通规则，不仅影响交通，也对行人和其自身安全造成威胁。建议相关部门和外卖平台建立联动机制，对外卖骑手在统一服装上印制个人编号，在平台增设交通安全行驶群众点评功能，对那些不遵守交通规则或给他人造成伤害的，进行差评，经过多措并举，促使骑手安全文明行驶，树立城市井然有序的形象。</w:t>
      </w:r>
    </w:p>
    <w:p>
      <w:pPr>
        <w:keepNext w:val="0"/>
        <w:keepLines w:val="0"/>
        <w:widowControl/>
        <w:numPr>
          <w:ilvl w:val="0"/>
          <w:numId w:val="0"/>
        </w:numPr>
        <w:suppressLineNumbers w:val="0"/>
        <w:ind w:firstLine="643" w:firstLineChars="200"/>
        <w:jc w:val="left"/>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2.应开放火车站出站口前停车场。</w:t>
      </w:r>
      <w:r>
        <w:rPr>
          <w:rFonts w:hint="eastAsia" w:ascii="仿宋" w:hAnsi="仿宋" w:eastAsia="仿宋" w:cs="仿宋"/>
          <w:color w:val="auto"/>
          <w:kern w:val="2"/>
          <w:sz w:val="32"/>
          <w:szCs w:val="32"/>
          <w:highlight w:val="none"/>
          <w:lang w:val="en-US" w:eastAsia="zh-CN" w:bidi="ar-SA"/>
        </w:rPr>
        <w:t>火车站出站口前停车场以前对外开放，目前铁路将其封闭作为内部使用，不对外开放，导致接站不方便停车。建议对外开放，打造规范、有序和统一的站前环境。</w:t>
      </w:r>
    </w:p>
    <w:p>
      <w:pPr>
        <w:keepNext w:val="0"/>
        <w:keepLines w:val="0"/>
        <w:widowControl/>
        <w:numPr>
          <w:ilvl w:val="0"/>
          <w:numId w:val="0"/>
        </w:numPr>
        <w:suppressLineNumbers w:val="0"/>
        <w:ind w:firstLine="643" w:firstLineChars="200"/>
        <w:jc w:val="left"/>
        <w:rPr>
          <w:rFonts w:hint="eastAsia" w:ascii="宋体" w:hAnsi="宋体" w:eastAsia="宋体" w:cs="宋体"/>
          <w:b/>
          <w:color w:val="000000"/>
          <w:sz w:val="32"/>
          <w:szCs w:val="32"/>
          <w:lang w:val="en-US" w:eastAsia="zh-CN"/>
        </w:rPr>
      </w:pPr>
      <w:r>
        <w:rPr>
          <w:rFonts w:hint="eastAsia" w:ascii="仿宋" w:hAnsi="仿宋" w:eastAsia="仿宋" w:cs="仿宋"/>
          <w:b/>
          <w:bCs/>
          <w:color w:val="auto"/>
          <w:kern w:val="2"/>
          <w:sz w:val="32"/>
          <w:szCs w:val="32"/>
          <w:highlight w:val="none"/>
          <w:lang w:val="en-US" w:eastAsia="zh-CN" w:bidi="ar-SA"/>
        </w:rPr>
        <w:t>3.应提高伊通县自来水日承载供水量。</w:t>
      </w:r>
      <w:r>
        <w:rPr>
          <w:rFonts w:hint="eastAsia" w:ascii="仿宋" w:hAnsi="仿宋" w:eastAsia="仿宋" w:cs="仿宋"/>
          <w:color w:val="auto"/>
          <w:kern w:val="2"/>
          <w:sz w:val="32"/>
          <w:szCs w:val="32"/>
          <w:highlight w:val="none"/>
          <w:lang w:val="en-US" w:eastAsia="zh-CN" w:bidi="ar-SA"/>
        </w:rPr>
        <w:t>春节期间接到大量伊通县居民反映停水问题，并且停水时间过长，严重影响节日正常生活。主要原因是每天的供水能力满足不了节日期间高峰用水量。建议伊通县政府责成供水单位根据县域实际，建设成满足全县需求的供水管网，提高供水能力，保证居民正常生活。</w:t>
      </w:r>
    </w:p>
    <w:p>
      <w:pPr>
        <w:pStyle w:val="2"/>
        <w:ind w:firstLine="643" w:firstLineChars="200"/>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lang w:val="en-US" w:eastAsia="zh-CN"/>
        </w:rPr>
        <w:t>三、1月份解决比较好的几个问题</w:t>
      </w:r>
    </w:p>
    <w:p>
      <w:pPr>
        <w:keepNext w:val="0"/>
        <w:keepLines w:val="0"/>
        <w:widowControl/>
        <w:numPr>
          <w:ilvl w:val="0"/>
          <w:numId w:val="0"/>
        </w:numPr>
        <w:suppressLineNumbers w:val="0"/>
        <w:ind w:firstLine="643" w:firstLineChars="200"/>
        <w:jc w:val="lef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1.双辽市政府解决退耕还草补贴未发放问题。</w:t>
      </w:r>
      <w:r>
        <w:rPr>
          <w:rFonts w:hint="eastAsia" w:ascii="仿宋" w:hAnsi="仿宋" w:eastAsia="仿宋" w:cs="仿宋"/>
          <w:color w:val="auto"/>
          <w:kern w:val="2"/>
          <w:sz w:val="32"/>
          <w:szCs w:val="32"/>
          <w:highlight w:val="none"/>
          <w:lang w:val="en-US" w:eastAsia="zh-CN" w:bidi="ar-SA"/>
        </w:rPr>
        <w:t>双辽市东明镇乌家村村民反映其家退耕还草、河套内土地补贴款未发放，要求解决。双辽市东明镇政府接到交办后立即调查处理，资金为反映人发放到位。</w:t>
      </w:r>
    </w:p>
    <w:p>
      <w:pPr>
        <w:keepNext w:val="0"/>
        <w:keepLines w:val="0"/>
        <w:widowControl/>
        <w:numPr>
          <w:ilvl w:val="0"/>
          <w:numId w:val="0"/>
        </w:numPr>
        <w:suppressLineNumbers w:val="0"/>
        <w:ind w:firstLine="643" w:firstLineChars="200"/>
        <w:jc w:val="lef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2.伊通县政府解决办房照问题。</w:t>
      </w:r>
      <w:r>
        <w:rPr>
          <w:rFonts w:hint="eastAsia" w:ascii="仿宋" w:hAnsi="仿宋" w:eastAsia="仿宋" w:cs="仿宋"/>
          <w:color w:val="auto"/>
          <w:kern w:val="2"/>
          <w:sz w:val="32"/>
          <w:szCs w:val="32"/>
          <w:highlight w:val="none"/>
          <w:lang w:val="en-US" w:eastAsia="zh-CN" w:bidi="ar-SA"/>
        </w:rPr>
        <w:t>伊通县圣一富苑小区7号楼业主于女士反映，其回迁楼增加的面积原定每平方米840元，开发商私自增至2000元，且不给其开具发票，认为不合理，要求解决。</w:t>
      </w:r>
      <w:r>
        <w:rPr>
          <w:rFonts w:hint="default" w:ascii="仿宋" w:hAnsi="仿宋" w:eastAsia="仿宋" w:cs="仿宋"/>
          <w:color w:val="auto"/>
          <w:kern w:val="2"/>
          <w:sz w:val="32"/>
          <w:szCs w:val="32"/>
          <w:highlight w:val="none"/>
          <w:lang w:val="en-US" w:eastAsia="zh-CN" w:bidi="ar-SA"/>
        </w:rPr>
        <w:t>伊通县住建局</w:t>
      </w:r>
      <w:r>
        <w:rPr>
          <w:rFonts w:hint="eastAsia" w:ascii="仿宋" w:hAnsi="仿宋" w:eastAsia="仿宋" w:cs="仿宋"/>
          <w:color w:val="auto"/>
          <w:kern w:val="2"/>
          <w:sz w:val="32"/>
          <w:szCs w:val="32"/>
          <w:highlight w:val="none"/>
          <w:lang w:val="en-US" w:eastAsia="zh-CN" w:bidi="ar-SA"/>
        </w:rPr>
        <w:t>接到交办后，立即和反映人及开发商了解情况</w:t>
      </w:r>
      <w:r>
        <w:rPr>
          <w:rFonts w:hint="default" w:ascii="仿宋" w:hAnsi="仿宋" w:eastAsia="仿宋" w:cs="仿宋"/>
          <w:color w:val="auto"/>
          <w:kern w:val="2"/>
          <w:sz w:val="32"/>
          <w:szCs w:val="32"/>
          <w:highlight w:val="none"/>
          <w:lang w:val="en-US" w:eastAsia="zh-CN" w:bidi="ar-SA"/>
        </w:rPr>
        <w:t>，</w:t>
      </w:r>
      <w:r>
        <w:rPr>
          <w:rFonts w:hint="eastAsia" w:ascii="仿宋" w:hAnsi="仿宋" w:eastAsia="仿宋" w:cs="仿宋"/>
          <w:color w:val="auto"/>
          <w:kern w:val="2"/>
          <w:sz w:val="32"/>
          <w:szCs w:val="32"/>
          <w:highlight w:val="none"/>
          <w:lang w:val="en-US" w:eastAsia="zh-CN" w:bidi="ar-SA"/>
        </w:rPr>
        <w:t>经协调，开发商按原约定收取面积差额费用，并为反映人开具了发票。</w:t>
      </w:r>
    </w:p>
    <w:p>
      <w:pPr>
        <w:keepNext w:val="0"/>
        <w:keepLines w:val="0"/>
        <w:widowControl/>
        <w:numPr>
          <w:ilvl w:val="0"/>
          <w:numId w:val="0"/>
        </w:numPr>
        <w:suppressLineNumbers w:val="0"/>
        <w:ind w:firstLine="643" w:firstLineChars="200"/>
        <w:jc w:val="left"/>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3.梨树县政府解决土地补偿问题。</w:t>
      </w:r>
      <w:r>
        <w:rPr>
          <w:rFonts w:hint="eastAsia" w:ascii="仿宋" w:hAnsi="仿宋" w:eastAsia="仿宋" w:cs="仿宋"/>
          <w:color w:val="auto"/>
          <w:kern w:val="2"/>
          <w:sz w:val="32"/>
          <w:szCs w:val="32"/>
          <w:highlight w:val="none"/>
          <w:lang w:val="en-US" w:eastAsia="zh-CN" w:bidi="ar-SA"/>
        </w:rPr>
        <w:t>梨树县梨树镇西中安堡村2队村民张某反映，梨树县水利局修大河护坡，运输车辆在其家田地里行驶，土地被破坏，要求补偿。梨树县水利局接到交办后，立即责成施工单位研究解决。经当地派出所、村委会、施工单位和反映人一起协商，最后决定给予其田地旋耕机械费用。</w:t>
      </w:r>
    </w:p>
    <w:p>
      <w:pPr>
        <w:keepNext w:val="0"/>
        <w:keepLines w:val="0"/>
        <w:widowControl/>
        <w:numPr>
          <w:ilvl w:val="0"/>
          <w:numId w:val="0"/>
        </w:numPr>
        <w:suppressLineNumbers w:val="0"/>
        <w:ind w:firstLine="643" w:firstLineChars="200"/>
        <w:jc w:val="left"/>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4.铁东区政府解决生活污水结冰影响通行问题。</w:t>
      </w:r>
      <w:r>
        <w:rPr>
          <w:rFonts w:hint="eastAsia" w:ascii="仿宋" w:hAnsi="仿宋" w:eastAsia="仿宋" w:cs="仿宋"/>
          <w:color w:val="auto"/>
          <w:kern w:val="2"/>
          <w:sz w:val="32"/>
          <w:szCs w:val="32"/>
          <w:highlight w:val="none"/>
          <w:lang w:val="en-US" w:eastAsia="zh-CN" w:bidi="ar-SA"/>
        </w:rPr>
        <w:t>铁东区经开区长发村五队村民反映，一村民在冬季经常往村路上排放生活污水，导致大面积结冰，严重影响村民出行，要求解决。城东乡政府接到交办后高度重视，经派人实地踏查，情况属实。遂对其进行了批评教育，该村民保证不会再往村路上排放生活污水，并对结冰路面进行了除冰处理。</w:t>
      </w:r>
    </w:p>
    <w:p>
      <w:pPr>
        <w:keepNext w:val="0"/>
        <w:keepLines w:val="0"/>
        <w:widowControl/>
        <w:numPr>
          <w:ilvl w:val="0"/>
          <w:numId w:val="0"/>
        </w:numPr>
        <w:suppressLineNumbers w:val="0"/>
        <w:ind w:firstLine="643" w:firstLineChars="200"/>
        <w:jc w:val="left"/>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5.铁西区政府解决楼道灯不亮问题。</w:t>
      </w:r>
      <w:r>
        <w:rPr>
          <w:rFonts w:hint="eastAsia" w:ascii="仿宋" w:hAnsi="仿宋" w:eastAsia="仿宋" w:cs="仿宋"/>
          <w:color w:val="auto"/>
          <w:kern w:val="2"/>
          <w:sz w:val="32"/>
          <w:szCs w:val="32"/>
          <w:highlight w:val="none"/>
          <w:lang w:val="en-US" w:eastAsia="zh-CN" w:bidi="ar-SA"/>
        </w:rPr>
        <w:t>铁西区二里社区35号楼2单元居民反映，楼道声控灯不亮，影响居民上下楼，要求尽快维修。铁西区地直街第一时间联系区住建局声控灯维修部门，维修部门安排维修人员进行了维修，恢复了照明。</w:t>
      </w:r>
    </w:p>
    <w:p>
      <w:pPr>
        <w:keepNext w:val="0"/>
        <w:keepLines w:val="0"/>
        <w:widowControl/>
        <w:numPr>
          <w:ilvl w:val="0"/>
          <w:numId w:val="0"/>
        </w:numPr>
        <w:suppressLineNumbers w:val="0"/>
        <w:ind w:firstLine="643" w:firstLineChars="200"/>
        <w:jc w:val="lef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6.华生燃气解决老人家智能表位置过高导致插卡难问题。</w:t>
      </w:r>
      <w:r>
        <w:rPr>
          <w:rFonts w:hint="eastAsia" w:ascii="仿宋" w:hAnsi="仿宋" w:eastAsia="仿宋" w:cs="仿宋"/>
          <w:color w:val="auto"/>
          <w:kern w:val="2"/>
          <w:sz w:val="32"/>
          <w:szCs w:val="32"/>
          <w:highlight w:val="none"/>
          <w:lang w:val="en-US" w:eastAsia="zh-CN" w:bidi="ar-SA"/>
        </w:rPr>
        <w:t>铁东区新开路九马路905号楼居民反映，其家天然气是插卡智能表，位置很高，家里老人踩凳子插卡不安全，要求解决。本着为老年人方便和安全考虑，公司按反映人要求免费为其把原IC表换成了位置适当的物联网表，用户表示非常满意。</w:t>
      </w:r>
    </w:p>
    <w:p>
      <w:pPr>
        <w:keepNext w:val="0"/>
        <w:keepLines w:val="0"/>
        <w:widowControl/>
        <w:numPr>
          <w:ilvl w:val="0"/>
          <w:numId w:val="0"/>
        </w:numPr>
        <w:suppressLineNumbers w:val="0"/>
        <w:ind w:firstLine="643" w:firstLineChars="200"/>
        <w:jc w:val="lef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7.吉视传媒解决有线电视个别频道停播问题。</w:t>
      </w:r>
      <w:r>
        <w:rPr>
          <w:rFonts w:hint="eastAsia" w:ascii="仿宋" w:hAnsi="仿宋" w:eastAsia="仿宋" w:cs="仿宋"/>
          <w:color w:val="auto"/>
          <w:kern w:val="2"/>
          <w:sz w:val="32"/>
          <w:szCs w:val="32"/>
          <w:highlight w:val="none"/>
          <w:lang w:val="en-US" w:eastAsia="zh-CN" w:bidi="ar-SA"/>
        </w:rPr>
        <w:t>铁西区宏泰第一城小区居民赵先生反映，其2023年6月缴纳2年的有线电视费，当时工作人员告知可以开通劲爆体育、新视觉两个频道，11月30日这两个频道停播了，反映人要求补偿，找客服不管，要求帮助解决。吉视传媒接到交办后，经与反映人进行沟通，最后协商一致，为用户延长了相应费用的收视时长。</w:t>
      </w:r>
    </w:p>
    <w:p>
      <w:pPr>
        <w:keepNext w:val="0"/>
        <w:keepLines w:val="0"/>
        <w:widowControl/>
        <w:numPr>
          <w:ilvl w:val="0"/>
          <w:numId w:val="0"/>
        </w:numPr>
        <w:suppressLineNumbers w:val="0"/>
        <w:ind w:firstLine="643" w:firstLineChars="200"/>
        <w:jc w:val="lef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8.市监局解决消费纠纷问题。</w:t>
      </w:r>
      <w:r>
        <w:rPr>
          <w:rFonts w:hint="eastAsia" w:ascii="仿宋" w:hAnsi="仿宋" w:eastAsia="仿宋" w:cs="仿宋"/>
          <w:color w:val="auto"/>
          <w:kern w:val="2"/>
          <w:sz w:val="32"/>
          <w:szCs w:val="32"/>
          <w:highlight w:val="none"/>
          <w:lang w:val="en-US" w:eastAsia="zh-CN" w:bidi="ar-SA"/>
        </w:rPr>
        <w:t>市民刘先生反映，1月8日在万达广场二楼C·FOX购买女裤，花费329元，回家后发现裤子是旧的，要求退费。市监局东一分局接到交办后，立即与反映人联系了解情况。经协调，商家为反映人退还329元钱。</w:t>
      </w:r>
      <w:bookmarkStart w:id="0" w:name="_GoBack"/>
      <w:bookmarkEnd w:id="0"/>
    </w:p>
    <w:p>
      <w:pPr>
        <w:keepNext w:val="0"/>
        <w:keepLines w:val="0"/>
        <w:widowControl/>
        <w:numPr>
          <w:ilvl w:val="0"/>
          <w:numId w:val="0"/>
        </w:numPr>
        <w:suppressLineNumbers w:val="0"/>
        <w:ind w:firstLine="643" w:firstLineChars="200"/>
        <w:jc w:val="lef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9.市银保监局解决保险理赔问题。</w:t>
      </w:r>
      <w:r>
        <w:rPr>
          <w:rFonts w:hint="eastAsia" w:ascii="仿宋" w:hAnsi="仿宋" w:eastAsia="仿宋" w:cs="仿宋"/>
          <w:color w:val="auto"/>
          <w:kern w:val="2"/>
          <w:sz w:val="32"/>
          <w:szCs w:val="32"/>
          <w:highlight w:val="none"/>
          <w:lang w:val="en-US" w:eastAsia="zh-CN" w:bidi="ar-SA"/>
        </w:rPr>
        <w:t>市民穆先生反映，2024年11月6日发生交通事故，对方全责，但四平市安华保险公司至今不予理赔，要求解决。市银监局接到投诉后，立即要求安华保险解决该问题。经安华保险与反映人协商，双方达成一致，按相应规定和责任进行了理赔。</w:t>
      </w:r>
    </w:p>
    <w:p>
      <w:pPr>
        <w:keepNext w:val="0"/>
        <w:keepLines w:val="0"/>
        <w:widowControl/>
        <w:numPr>
          <w:ilvl w:val="0"/>
          <w:numId w:val="0"/>
        </w:numPr>
        <w:suppressLineNumbers w:val="0"/>
        <w:ind w:firstLine="643" w:firstLineChars="200"/>
        <w:jc w:val="lef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10.市人社局解决拖欠农民工工资问题。</w:t>
      </w:r>
      <w:r>
        <w:rPr>
          <w:rFonts w:hint="eastAsia" w:ascii="仿宋" w:hAnsi="仿宋" w:eastAsia="仿宋" w:cs="仿宋"/>
          <w:color w:val="auto"/>
          <w:kern w:val="2"/>
          <w:sz w:val="32"/>
          <w:szCs w:val="32"/>
          <w:highlight w:val="none"/>
          <w:lang w:val="en-US" w:eastAsia="zh-CN" w:bidi="ar-SA"/>
        </w:rPr>
        <w:t>叶先生反映，其与4名工友一起在铁东区海银敬亭工地务工，2024年11月份完工后，5人被拖欠约5万元工资一直没发，要求解决。经市人社劳动监察支队对工地负责人进行督促，被拖欠工资全部结清。</w:t>
      </w:r>
    </w:p>
    <w:p>
      <w:pPr>
        <w:pStyle w:val="2"/>
        <w:ind w:firstLine="640" w:firstLineChars="200"/>
        <w:rPr>
          <w:rFonts w:hint="default" w:ascii="方正仿宋_GBK" w:hAnsi="方正仿宋_GBK" w:eastAsia="方正仿宋_GBK" w:cs="方正仿宋_GBK"/>
          <w:sz w:val="32"/>
          <w:szCs w:val="32"/>
          <w:lang w:val="en-US" w:eastAsia="zh-CN"/>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640" w:lineRule="exact"/>
        <w:jc w:val="left"/>
        <w:rPr>
          <w:rFonts w:hint="default" w:ascii="仿宋" w:hAnsi="仿宋" w:eastAsia="仿宋"/>
          <w:sz w:val="32"/>
          <w:lang w:val="en-US" w:eastAsia="zh-CN"/>
        </w:rPr>
      </w:pPr>
      <w:r>
        <w:rPr>
          <w:rFonts w:ascii="仿宋" w:hAnsi="仿宋" w:eastAsia="仿宋"/>
          <w:sz w:val="32"/>
        </w:rPr>
        <w:t xml:space="preserve">签发:栾国辉        </w:t>
      </w:r>
      <w:r>
        <w:rPr>
          <w:rFonts w:hint="eastAsia" w:ascii="仿宋" w:hAnsi="仿宋" w:eastAsia="仿宋"/>
          <w:sz w:val="32"/>
          <w:lang w:val="en-US" w:eastAsia="zh-CN"/>
        </w:rPr>
        <w:t xml:space="preserve">   </w:t>
      </w:r>
      <w:r>
        <w:rPr>
          <w:rFonts w:hint="eastAsia" w:ascii="仿宋" w:hAnsi="仿宋" w:eastAsia="仿宋"/>
          <w:sz w:val="32"/>
          <w:lang w:eastAsia="zh-CN"/>
        </w:rPr>
        <w:t>审核</w:t>
      </w:r>
      <w:r>
        <w:rPr>
          <w:rFonts w:ascii="仿宋" w:hAnsi="仿宋" w:eastAsia="仿宋"/>
          <w:sz w:val="32"/>
        </w:rPr>
        <w:t>：王成</w:t>
      </w:r>
      <w:r>
        <w:rPr>
          <w:rFonts w:hint="eastAsia" w:ascii="仿宋" w:hAnsi="仿宋" w:eastAsia="仿宋"/>
          <w:sz w:val="32"/>
          <w:lang w:val="en-US" w:eastAsia="zh-CN"/>
        </w:rPr>
        <w:t xml:space="preserve">        编辑：孙雪楠</w:t>
      </w:r>
    </w:p>
    <w:p>
      <w:pPr>
        <w:spacing w:line="620" w:lineRule="exact"/>
        <w:jc w:val="left"/>
        <w:rPr>
          <w:rFonts w:ascii="仿宋" w:hAnsi="仿宋" w:eastAsia="仿宋"/>
          <w:sz w:val="32"/>
        </w:rPr>
      </w:pPr>
      <w:r>
        <w:rPr>
          <w:rFonts w:ascii="仿宋" w:hAnsi="仿宋" w:eastAsia="仿宋"/>
          <w:sz w:val="32"/>
        </w:rPr>
        <mc:AlternateContent>
          <mc:Choice Requires="wpg">
            <w:drawing>
              <wp:anchor distT="0" distB="0" distL="114300" distR="114300" simplePos="0" relativeHeight="251664384" behindDoc="0" locked="0" layoutInCell="1" allowOverlap="1">
                <wp:simplePos x="0" y="0"/>
                <wp:positionH relativeFrom="column">
                  <wp:posOffset>29210</wp:posOffset>
                </wp:positionH>
                <wp:positionV relativeFrom="paragraph">
                  <wp:posOffset>30480</wp:posOffset>
                </wp:positionV>
                <wp:extent cx="5228590" cy="871220"/>
                <wp:effectExtent l="0" t="0" r="0" b="0"/>
                <wp:wrapNone/>
                <wp:docPr id="4" name="组合 4"/>
                <wp:cNvGraphicFramePr/>
                <a:graphic xmlns:a="http://schemas.openxmlformats.org/drawingml/2006/main">
                  <a:graphicData uri="http://schemas.microsoft.com/office/word/2010/wordprocessingGroup">
                    <wpg:wgp>
                      <wpg:cNvGrpSpPr/>
                      <wpg:grpSpPr>
                        <a:xfrm rot="0">
                          <a:off x="0" y="0"/>
                          <a:ext cx="5228590" cy="871220"/>
                          <a:chOff x="0" y="0"/>
                          <a:chExt cx="9195" cy="1359"/>
                        </a:xfrm>
                        <a:effectLst/>
                      </wpg:grpSpPr>
                      <wps:wsp>
                        <wps:cNvPr id="1" name="直接连接符 1"/>
                        <wps:cNvCnPr/>
                        <wps:spPr>
                          <a:xfrm>
                            <a:off x="15" y="0"/>
                            <a:ext cx="9180" cy="0"/>
                          </a:xfrm>
                          <a:prstGeom prst="line">
                            <a:avLst/>
                          </a:prstGeom>
                          <a:ln w="9525" cap="flat" cmpd="sng">
                            <a:solidFill>
                              <a:srgbClr val="000000"/>
                            </a:solidFill>
                            <a:prstDash val="solid"/>
                            <a:round/>
                            <a:headEnd type="none" w="med" len="med"/>
                            <a:tailEnd type="none" w="med" len="med"/>
                          </a:ln>
                          <a:effectLst/>
                        </wps:spPr>
                        <wps:bodyPr/>
                      </wps:wsp>
                      <wps:wsp>
                        <wps:cNvPr id="5" name="直接连接符 2"/>
                        <wps:cNvCnPr/>
                        <wps:spPr>
                          <a:xfrm>
                            <a:off x="0" y="1359"/>
                            <a:ext cx="9180" cy="0"/>
                          </a:xfrm>
                          <a:prstGeom prst="line">
                            <a:avLst/>
                          </a:prstGeom>
                          <a:ln w="9525" cap="flat" cmpd="sng">
                            <a:solidFill>
                              <a:srgbClr val="000000"/>
                            </a:solidFill>
                            <a:prstDash val="solid"/>
                            <a:round/>
                            <a:headEnd type="none" w="med" len="med"/>
                            <a:tailEnd type="none" w="med" len="med"/>
                          </a:ln>
                          <a:effectLst/>
                        </wps:spPr>
                        <wps:bodyPr/>
                      </wps:wsp>
                    </wpg:wgp>
                  </a:graphicData>
                </a:graphic>
              </wp:anchor>
            </w:drawing>
          </mc:Choice>
          <mc:Fallback>
            <w:pict>
              <v:group id="_x0000_s1026" o:spid="_x0000_s1026" o:spt="203" style="position:absolute;left:0pt;margin-left:2.3pt;margin-top:2.4pt;height:68.6pt;width:411.7pt;z-index:251664384;mso-width-relative:page;mso-height-relative:page;" coordsize="9195,1359" o:gfxdata="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JK5tUHXAAAABwEAAA8AAAAAAAAAAQAgAAAAIgAAAGRycy9kb3du&#10;cmV2LnhtbFBLAQIUABQAAAAIAIdO4kCeV40HcgIAAPIGAAAOAAAAAAAAAAEAIAAAACYBAABkcnMv&#10;ZTJvRG9jLnhtbFBLBQYAAAAABgAGAFkBAAAKBgAAAAA=&#10;">
                <o:lock v:ext="edit" aspectratio="f"/>
                <v:line id="_x0000_s1026" o:spid="_x0000_s1026" o:spt="20" style="position:absolute;left:15;top:0;height:0;width:9180;" filled="f" stroked="t" coordsize="21600,21600" o:gfxdata="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Ph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2" o:spid="_x0000_s1026" o:spt="20" style="position:absolute;left:0;top:1359;height:0;width:9180;"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ascii="仿宋" w:hAnsi="仿宋" w:eastAsia="仿宋"/>
          <w:sz w:val="32"/>
        </w:rPr>
        <w:t>报：市委、市人大、市政府、市政协、市纪检委领导。</w:t>
      </w:r>
    </w:p>
    <w:p>
      <w:pPr>
        <w:spacing w:line="620" w:lineRule="exact"/>
        <w:jc w:val="left"/>
        <w:rPr>
          <w:rFonts w:ascii="仿宋" w:hAnsi="仿宋" w:eastAsia="仿宋"/>
          <w:sz w:val="32"/>
        </w:rPr>
      </w:pPr>
      <w:r>
        <w:rPr>
          <w:rFonts w:ascii="仿宋" w:hAnsi="仿宋" w:eastAsia="仿宋"/>
          <w:sz w:val="32"/>
        </w:rPr>
        <w:t>送：各县（市）、区政府，市政府有关部门。</w:t>
      </w:r>
    </w:p>
    <w:p>
      <w:pPr>
        <w:spacing w:line="620" w:lineRule="exact"/>
        <w:ind w:firstLine="6080" w:firstLineChars="1900"/>
        <w:jc w:val="left"/>
        <w:rPr>
          <w:rFonts w:hint="eastAsia" w:ascii="宋体" w:hAnsi="宋体" w:eastAsia="宋体" w:cs="宋体"/>
          <w:b/>
          <w:bCs/>
          <w:szCs w:val="36"/>
        </w:rPr>
      </w:pPr>
      <w:r>
        <w:rPr>
          <w:rFonts w:ascii="仿宋" w:hAnsi="仿宋" w:eastAsia="仿宋"/>
          <w:sz w:val="32"/>
        </w:rPr>
        <w:t>（共印130份）</w:t>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Cs w:val="36"/>
        </w:rPr>
      </w:pPr>
      <w:r>
        <w:rPr>
          <w:rFonts w:hint="eastAsia" w:ascii="宋体" w:hAnsi="宋体" w:eastAsia="宋体" w:cs="宋体"/>
          <w:b/>
          <w:bCs/>
          <w:szCs w:val="36"/>
        </w:rPr>
        <w:t>县（市）区、市政府有关部门办理情况</w:t>
      </w:r>
    </w:p>
    <w:tbl>
      <w:tblPr>
        <w:tblStyle w:val="8"/>
        <w:tblW w:w="9765" w:type="dxa"/>
        <w:tblInd w:w="-8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05"/>
        <w:gridCol w:w="900"/>
        <w:gridCol w:w="930"/>
        <w:gridCol w:w="3330"/>
        <w:gridCol w:w="870"/>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b/>
                <w:bCs/>
                <w:i w:val="0"/>
                <w:iCs w:val="0"/>
                <w:color w:val="000000"/>
                <w:kern w:val="0"/>
                <w:sz w:val="32"/>
                <w:szCs w:val="32"/>
                <w:u w:val="none"/>
                <w:lang w:val="en-US" w:eastAsia="zh-CN" w:bidi="ar"/>
              </w:rPr>
            </w:pPr>
            <w:r>
              <w:rPr>
                <w:rFonts w:hint="default" w:ascii="仿宋" w:hAnsi="仿宋" w:eastAsia="仿宋" w:cs="仿宋"/>
                <w:b/>
                <w:bCs/>
                <w:i w:val="0"/>
                <w:iCs w:val="0"/>
                <w:color w:val="000000"/>
                <w:kern w:val="0"/>
                <w:sz w:val="32"/>
                <w:szCs w:val="32"/>
                <w:u w:val="none"/>
                <w:lang w:val="en-US" w:eastAsia="zh-CN" w:bidi="ar"/>
              </w:rPr>
              <w:t>部门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b/>
                <w:bCs/>
                <w:i w:val="0"/>
                <w:iCs w:val="0"/>
                <w:color w:val="000000"/>
                <w:kern w:val="0"/>
                <w:sz w:val="32"/>
                <w:szCs w:val="32"/>
                <w:u w:val="none"/>
                <w:lang w:val="en-US" w:eastAsia="zh-CN" w:bidi="ar"/>
              </w:rPr>
            </w:pPr>
            <w:r>
              <w:rPr>
                <w:rFonts w:hint="default" w:ascii="仿宋" w:hAnsi="仿宋" w:eastAsia="仿宋" w:cs="仿宋"/>
                <w:b/>
                <w:bCs/>
                <w:i w:val="0"/>
                <w:iCs w:val="0"/>
                <w:color w:val="000000"/>
                <w:kern w:val="0"/>
                <w:sz w:val="32"/>
                <w:szCs w:val="32"/>
                <w:u w:val="none"/>
                <w:lang w:val="en-US" w:eastAsia="zh-CN" w:bidi="ar"/>
              </w:rPr>
              <w:t>承办件数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b/>
                <w:bCs/>
                <w:i w:val="0"/>
                <w:iCs w:val="0"/>
                <w:color w:val="000000"/>
                <w:kern w:val="0"/>
                <w:sz w:val="32"/>
                <w:szCs w:val="32"/>
                <w:u w:val="none"/>
                <w:lang w:val="en-US" w:eastAsia="zh-CN" w:bidi="ar"/>
              </w:rPr>
            </w:pPr>
            <w:r>
              <w:rPr>
                <w:rFonts w:hint="default" w:ascii="仿宋" w:hAnsi="仿宋" w:eastAsia="仿宋" w:cs="仿宋"/>
                <w:b/>
                <w:bCs/>
                <w:i w:val="0"/>
                <w:iCs w:val="0"/>
                <w:color w:val="000000"/>
                <w:kern w:val="0"/>
                <w:sz w:val="32"/>
                <w:szCs w:val="32"/>
                <w:u w:val="none"/>
                <w:lang w:val="en-US" w:eastAsia="zh-CN" w:bidi="ar"/>
              </w:rPr>
              <w:t>按期办结</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b/>
                <w:bCs/>
                <w:i w:val="0"/>
                <w:iCs w:val="0"/>
                <w:color w:val="000000"/>
                <w:kern w:val="0"/>
                <w:sz w:val="32"/>
                <w:szCs w:val="32"/>
                <w:u w:val="none"/>
                <w:lang w:val="en-US" w:eastAsia="zh-CN" w:bidi="ar"/>
              </w:rPr>
            </w:pPr>
            <w:r>
              <w:rPr>
                <w:rFonts w:hint="default" w:ascii="仿宋" w:hAnsi="仿宋" w:eastAsia="仿宋" w:cs="仿宋"/>
                <w:b/>
                <w:bCs/>
                <w:i w:val="0"/>
                <w:iCs w:val="0"/>
                <w:color w:val="000000"/>
                <w:kern w:val="0"/>
                <w:sz w:val="32"/>
                <w:szCs w:val="32"/>
                <w:u w:val="none"/>
                <w:lang w:val="en-US" w:eastAsia="zh-CN" w:bidi="ar"/>
              </w:rPr>
              <w:t>部门</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b/>
                <w:bCs/>
                <w:i w:val="0"/>
                <w:iCs w:val="0"/>
                <w:color w:val="000000"/>
                <w:kern w:val="0"/>
                <w:sz w:val="32"/>
                <w:szCs w:val="32"/>
                <w:u w:val="none"/>
                <w:lang w:val="en-US" w:eastAsia="zh-CN" w:bidi="ar"/>
              </w:rPr>
            </w:pPr>
            <w:r>
              <w:rPr>
                <w:rFonts w:hint="default" w:ascii="仿宋" w:hAnsi="仿宋" w:eastAsia="仿宋" w:cs="仿宋"/>
                <w:b/>
                <w:bCs/>
                <w:i w:val="0"/>
                <w:iCs w:val="0"/>
                <w:color w:val="000000"/>
                <w:kern w:val="0"/>
                <w:sz w:val="32"/>
                <w:szCs w:val="32"/>
                <w:u w:val="none"/>
                <w:lang w:val="en-US" w:eastAsia="zh-CN" w:bidi="ar"/>
              </w:rPr>
              <w:t>承办件数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b/>
                <w:bCs/>
                <w:i w:val="0"/>
                <w:iCs w:val="0"/>
                <w:color w:val="000000"/>
                <w:kern w:val="0"/>
                <w:sz w:val="32"/>
                <w:szCs w:val="32"/>
                <w:u w:val="none"/>
                <w:lang w:val="en-US" w:eastAsia="zh-CN" w:bidi="ar"/>
              </w:rPr>
            </w:pPr>
            <w:r>
              <w:rPr>
                <w:rFonts w:hint="default" w:ascii="仿宋" w:hAnsi="仿宋" w:eastAsia="仿宋" w:cs="仿宋"/>
                <w:b/>
                <w:bCs/>
                <w:i w:val="0"/>
                <w:iCs w:val="0"/>
                <w:color w:val="000000"/>
                <w:kern w:val="0"/>
                <w:sz w:val="32"/>
                <w:szCs w:val="32"/>
                <w:u w:val="none"/>
                <w:lang w:val="en-US" w:eastAsia="zh-CN" w:bidi="ar"/>
              </w:rPr>
              <w:t>按期办结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梨树县政府</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3002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3002</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市文广旅体局</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伊通县政府</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1686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1686</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市应急管理局</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市市场监督管理局</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1353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1353</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市住房公积金</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双辽市政府</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1304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1304</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市水利局</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铁东区政府</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1199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1199</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吉视传媒</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铁西区政府</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1112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1112</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市司法局</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市交通局</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736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736</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四发集团</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市公安局</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364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364</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市发改委</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市社保局</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305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305</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晟平国投公司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移动四平分公司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247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247</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市生态环境局</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市住建局</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232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232</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华生燃气集团公司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市银保监局</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218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218</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市残联</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中核四平水务集团</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186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186</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市农业农村局</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市人社局</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130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130</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市财政局</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四平热力有限公司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121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121</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市烟草专卖局</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市卫健委</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105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105</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市林业局</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四平市邮政管理局</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102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102</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市退役军人事务局</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市商务局</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73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73</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市国防动员办公室</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市医保局</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72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72</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市民政局</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联通四平分公司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55</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55</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四平职业大学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市税务局</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52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52</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市工信局</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市教育局</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38</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38</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市行政执法局</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市自然资源局</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33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33</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铁塔四平市分公司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电信四平分公司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23</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市新闻出版局(版权局)</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四平供电公司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22</w:t>
            </w:r>
          </w:p>
        </w:tc>
        <w:tc>
          <w:tcPr>
            <w:tcW w:w="33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000000"/>
                <w:kern w:val="0"/>
                <w:sz w:val="32"/>
                <w:szCs w:val="3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32"/>
                <w:szCs w:val="32"/>
                <w:u w:val="none"/>
                <w:lang w:val="en-US" w:eastAsia="zh-CN" w:bidi="ar"/>
              </w:rPr>
            </w:pPr>
          </w:p>
        </w:tc>
      </w:tr>
    </w:tbl>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Cs w:val="36"/>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MjRiZWY4YjA4OGZhYzJmMDdlMWQ5NjA2MTg5N2YifQ=="/>
  </w:docVars>
  <w:rsids>
    <w:rsidRoot w:val="7AA92322"/>
    <w:rsid w:val="00794638"/>
    <w:rsid w:val="007D6A53"/>
    <w:rsid w:val="008C73BD"/>
    <w:rsid w:val="009A0211"/>
    <w:rsid w:val="009C512B"/>
    <w:rsid w:val="00DE5FBD"/>
    <w:rsid w:val="00E90533"/>
    <w:rsid w:val="00F33ADE"/>
    <w:rsid w:val="01752774"/>
    <w:rsid w:val="01BB7833"/>
    <w:rsid w:val="01BD22C8"/>
    <w:rsid w:val="02215BC4"/>
    <w:rsid w:val="02C755F7"/>
    <w:rsid w:val="02D22060"/>
    <w:rsid w:val="02D35A63"/>
    <w:rsid w:val="02DE47A8"/>
    <w:rsid w:val="030B27C9"/>
    <w:rsid w:val="03A32673"/>
    <w:rsid w:val="03E2FD04"/>
    <w:rsid w:val="04B2316F"/>
    <w:rsid w:val="04E27A65"/>
    <w:rsid w:val="05EC0902"/>
    <w:rsid w:val="064E5741"/>
    <w:rsid w:val="06982838"/>
    <w:rsid w:val="06AE5BB8"/>
    <w:rsid w:val="06B036DE"/>
    <w:rsid w:val="074D717F"/>
    <w:rsid w:val="075D5F28"/>
    <w:rsid w:val="077706A0"/>
    <w:rsid w:val="078D3A1F"/>
    <w:rsid w:val="07C9606E"/>
    <w:rsid w:val="07CA4C73"/>
    <w:rsid w:val="07F77BC7"/>
    <w:rsid w:val="08092BCB"/>
    <w:rsid w:val="08114650"/>
    <w:rsid w:val="082F2D28"/>
    <w:rsid w:val="08C07E24"/>
    <w:rsid w:val="09C15C02"/>
    <w:rsid w:val="09C27C29"/>
    <w:rsid w:val="0AA73020"/>
    <w:rsid w:val="0AA83E77"/>
    <w:rsid w:val="0ABB08A3"/>
    <w:rsid w:val="0AD465EA"/>
    <w:rsid w:val="0BCF0AAA"/>
    <w:rsid w:val="0BF4406D"/>
    <w:rsid w:val="0BFBC389"/>
    <w:rsid w:val="0C655925"/>
    <w:rsid w:val="0CF32DFC"/>
    <w:rsid w:val="0D6D0128"/>
    <w:rsid w:val="0DC67C8B"/>
    <w:rsid w:val="0E2F3A82"/>
    <w:rsid w:val="0E5D48FB"/>
    <w:rsid w:val="0E794A07"/>
    <w:rsid w:val="0F0A3BA7"/>
    <w:rsid w:val="0F2E3D3A"/>
    <w:rsid w:val="0F4E7F38"/>
    <w:rsid w:val="0FA364D6"/>
    <w:rsid w:val="0FBC54A1"/>
    <w:rsid w:val="0FDB5E11"/>
    <w:rsid w:val="0FDF6D26"/>
    <w:rsid w:val="101C0036"/>
    <w:rsid w:val="108300B5"/>
    <w:rsid w:val="10923E54"/>
    <w:rsid w:val="10DE52EC"/>
    <w:rsid w:val="10E22816"/>
    <w:rsid w:val="10EA124F"/>
    <w:rsid w:val="11531836"/>
    <w:rsid w:val="11863BF5"/>
    <w:rsid w:val="11B12A00"/>
    <w:rsid w:val="11BA18B5"/>
    <w:rsid w:val="11C20769"/>
    <w:rsid w:val="11C73FD2"/>
    <w:rsid w:val="11DF30C9"/>
    <w:rsid w:val="12185442"/>
    <w:rsid w:val="1237354A"/>
    <w:rsid w:val="12A53FAD"/>
    <w:rsid w:val="13090ABA"/>
    <w:rsid w:val="133833D9"/>
    <w:rsid w:val="13C7EB37"/>
    <w:rsid w:val="13CB7DA9"/>
    <w:rsid w:val="14357918"/>
    <w:rsid w:val="14AD3953"/>
    <w:rsid w:val="14C64A14"/>
    <w:rsid w:val="14C7107A"/>
    <w:rsid w:val="14EA24B1"/>
    <w:rsid w:val="152A4FA3"/>
    <w:rsid w:val="15B8610B"/>
    <w:rsid w:val="15E72E94"/>
    <w:rsid w:val="15FF016B"/>
    <w:rsid w:val="161A5018"/>
    <w:rsid w:val="164E29FC"/>
    <w:rsid w:val="16D231FD"/>
    <w:rsid w:val="16E21E5E"/>
    <w:rsid w:val="1733899B"/>
    <w:rsid w:val="17544559"/>
    <w:rsid w:val="17A82FC2"/>
    <w:rsid w:val="17B46DA6"/>
    <w:rsid w:val="17F3E2A5"/>
    <w:rsid w:val="180246C9"/>
    <w:rsid w:val="18573F66"/>
    <w:rsid w:val="188B112C"/>
    <w:rsid w:val="18BFA6B9"/>
    <w:rsid w:val="191C10A7"/>
    <w:rsid w:val="19213995"/>
    <w:rsid w:val="198033E4"/>
    <w:rsid w:val="1A54392B"/>
    <w:rsid w:val="1A7B3BAB"/>
    <w:rsid w:val="1A7C004F"/>
    <w:rsid w:val="1B7900EB"/>
    <w:rsid w:val="1B8D003A"/>
    <w:rsid w:val="1BA64C58"/>
    <w:rsid w:val="1BBB6955"/>
    <w:rsid w:val="1BC3580A"/>
    <w:rsid w:val="1BCD0437"/>
    <w:rsid w:val="1BDE5930"/>
    <w:rsid w:val="1BFB0D4B"/>
    <w:rsid w:val="1BFF3571"/>
    <w:rsid w:val="1C876837"/>
    <w:rsid w:val="1C8B27CB"/>
    <w:rsid w:val="1CA70C88"/>
    <w:rsid w:val="1D060087"/>
    <w:rsid w:val="1D3D686D"/>
    <w:rsid w:val="1DFF0FD8"/>
    <w:rsid w:val="1E02591A"/>
    <w:rsid w:val="1EC73863"/>
    <w:rsid w:val="1F240CB5"/>
    <w:rsid w:val="1F2B3DF2"/>
    <w:rsid w:val="1F4D1FBA"/>
    <w:rsid w:val="1F5B2BBA"/>
    <w:rsid w:val="1F6410B2"/>
    <w:rsid w:val="1F77F83A"/>
    <w:rsid w:val="1F9359C9"/>
    <w:rsid w:val="1FB17B74"/>
    <w:rsid w:val="1FB57B5F"/>
    <w:rsid w:val="1FE5D8BA"/>
    <w:rsid w:val="1FEF4295"/>
    <w:rsid w:val="1FF42436"/>
    <w:rsid w:val="1FFD957D"/>
    <w:rsid w:val="200563F1"/>
    <w:rsid w:val="200C59D1"/>
    <w:rsid w:val="20126D60"/>
    <w:rsid w:val="20436F19"/>
    <w:rsid w:val="204C2272"/>
    <w:rsid w:val="20887022"/>
    <w:rsid w:val="20C0056A"/>
    <w:rsid w:val="21BAF564"/>
    <w:rsid w:val="21D83276"/>
    <w:rsid w:val="226A4C0B"/>
    <w:rsid w:val="22AC524A"/>
    <w:rsid w:val="22B365D8"/>
    <w:rsid w:val="22F97D63"/>
    <w:rsid w:val="22FD3CF7"/>
    <w:rsid w:val="233E0E10"/>
    <w:rsid w:val="2379E395"/>
    <w:rsid w:val="23B94050"/>
    <w:rsid w:val="23ED1676"/>
    <w:rsid w:val="23FA1FE5"/>
    <w:rsid w:val="240370EB"/>
    <w:rsid w:val="24207C9D"/>
    <w:rsid w:val="24A24B56"/>
    <w:rsid w:val="24BE6267"/>
    <w:rsid w:val="24DE36B4"/>
    <w:rsid w:val="24FF3D57"/>
    <w:rsid w:val="25781413"/>
    <w:rsid w:val="25EB3D63"/>
    <w:rsid w:val="25ED0053"/>
    <w:rsid w:val="25FB4D8E"/>
    <w:rsid w:val="26751DF6"/>
    <w:rsid w:val="268A4DCA"/>
    <w:rsid w:val="268B33C8"/>
    <w:rsid w:val="26D62895"/>
    <w:rsid w:val="272A0E33"/>
    <w:rsid w:val="27483067"/>
    <w:rsid w:val="2749750B"/>
    <w:rsid w:val="276C144B"/>
    <w:rsid w:val="27A42993"/>
    <w:rsid w:val="27B3E43F"/>
    <w:rsid w:val="27BF5A1F"/>
    <w:rsid w:val="27DE153B"/>
    <w:rsid w:val="27FE2B38"/>
    <w:rsid w:val="28BE69DC"/>
    <w:rsid w:val="29037B8D"/>
    <w:rsid w:val="295DFEC8"/>
    <w:rsid w:val="29F2776C"/>
    <w:rsid w:val="2A5561C7"/>
    <w:rsid w:val="2AAA4765"/>
    <w:rsid w:val="2AC9548B"/>
    <w:rsid w:val="2AFB639B"/>
    <w:rsid w:val="2B3E1A6E"/>
    <w:rsid w:val="2B3E32C8"/>
    <w:rsid w:val="2B4029D3"/>
    <w:rsid w:val="2B5446D0"/>
    <w:rsid w:val="2B6A5CA2"/>
    <w:rsid w:val="2B7D59D5"/>
    <w:rsid w:val="2BD32C68"/>
    <w:rsid w:val="2C0F23A5"/>
    <w:rsid w:val="2C561E09"/>
    <w:rsid w:val="2CAB76A0"/>
    <w:rsid w:val="2CBE62A5"/>
    <w:rsid w:val="2D2F3DFB"/>
    <w:rsid w:val="2D522E91"/>
    <w:rsid w:val="2D5C5ABE"/>
    <w:rsid w:val="2D6A3D37"/>
    <w:rsid w:val="2D7FACD2"/>
    <w:rsid w:val="2D8868B3"/>
    <w:rsid w:val="2D8F19F0"/>
    <w:rsid w:val="2DCA0C7A"/>
    <w:rsid w:val="2DDCFBE8"/>
    <w:rsid w:val="2DF737B7"/>
    <w:rsid w:val="2E74CA97"/>
    <w:rsid w:val="2E7F2AC3"/>
    <w:rsid w:val="2E921798"/>
    <w:rsid w:val="2EBF4557"/>
    <w:rsid w:val="2EC456C9"/>
    <w:rsid w:val="2EE8585B"/>
    <w:rsid w:val="2EEA15D4"/>
    <w:rsid w:val="2EF02962"/>
    <w:rsid w:val="2EF33EF6"/>
    <w:rsid w:val="2F2575C1"/>
    <w:rsid w:val="2F576305"/>
    <w:rsid w:val="2F9C6E40"/>
    <w:rsid w:val="2FA63021"/>
    <w:rsid w:val="2FCF2577"/>
    <w:rsid w:val="2FD656B4"/>
    <w:rsid w:val="2FD66385"/>
    <w:rsid w:val="30654C8A"/>
    <w:rsid w:val="30BF083E"/>
    <w:rsid w:val="30E262DA"/>
    <w:rsid w:val="3126266B"/>
    <w:rsid w:val="31345AF3"/>
    <w:rsid w:val="319C292D"/>
    <w:rsid w:val="31C37EBA"/>
    <w:rsid w:val="31E30FE1"/>
    <w:rsid w:val="32250B75"/>
    <w:rsid w:val="32333292"/>
    <w:rsid w:val="3251196A"/>
    <w:rsid w:val="32785148"/>
    <w:rsid w:val="32870EE7"/>
    <w:rsid w:val="33884F17"/>
    <w:rsid w:val="33DF3FC4"/>
    <w:rsid w:val="34210E80"/>
    <w:rsid w:val="34555ECA"/>
    <w:rsid w:val="346E9024"/>
    <w:rsid w:val="3479432C"/>
    <w:rsid w:val="350B49CC"/>
    <w:rsid w:val="350D4269"/>
    <w:rsid w:val="353F5AA9"/>
    <w:rsid w:val="355E5B84"/>
    <w:rsid w:val="356D0868"/>
    <w:rsid w:val="35E36D7D"/>
    <w:rsid w:val="35EC2C49"/>
    <w:rsid w:val="35FF1EBE"/>
    <w:rsid w:val="364D2448"/>
    <w:rsid w:val="368F480F"/>
    <w:rsid w:val="36912B9C"/>
    <w:rsid w:val="36972789"/>
    <w:rsid w:val="36BA6351"/>
    <w:rsid w:val="36D7A925"/>
    <w:rsid w:val="36DB82B6"/>
    <w:rsid w:val="36FB1EA4"/>
    <w:rsid w:val="36FF45A0"/>
    <w:rsid w:val="371F3DE4"/>
    <w:rsid w:val="37621F23"/>
    <w:rsid w:val="377F2AD5"/>
    <w:rsid w:val="37A34A15"/>
    <w:rsid w:val="37A60062"/>
    <w:rsid w:val="37A8202C"/>
    <w:rsid w:val="37AC435C"/>
    <w:rsid w:val="37B671A6"/>
    <w:rsid w:val="37F51486"/>
    <w:rsid w:val="37F80854"/>
    <w:rsid w:val="37F85854"/>
    <w:rsid w:val="38397128"/>
    <w:rsid w:val="385F487D"/>
    <w:rsid w:val="38855EC9"/>
    <w:rsid w:val="388C7258"/>
    <w:rsid w:val="38B93DC5"/>
    <w:rsid w:val="38E057F5"/>
    <w:rsid w:val="38FD0155"/>
    <w:rsid w:val="3911775D"/>
    <w:rsid w:val="393191EE"/>
    <w:rsid w:val="399F292D"/>
    <w:rsid w:val="39A46823"/>
    <w:rsid w:val="39ACEE98"/>
    <w:rsid w:val="39D8544A"/>
    <w:rsid w:val="3A020455"/>
    <w:rsid w:val="3A08538F"/>
    <w:rsid w:val="3A0C4BBD"/>
    <w:rsid w:val="3A1D091B"/>
    <w:rsid w:val="3A2636DC"/>
    <w:rsid w:val="3A4A73CA"/>
    <w:rsid w:val="3A77CEF2"/>
    <w:rsid w:val="3AB94550"/>
    <w:rsid w:val="3ADEF523"/>
    <w:rsid w:val="3ADF2B73"/>
    <w:rsid w:val="3AFF2F4F"/>
    <w:rsid w:val="3B0532F1"/>
    <w:rsid w:val="3B878472"/>
    <w:rsid w:val="3BAB20EB"/>
    <w:rsid w:val="3BE42C82"/>
    <w:rsid w:val="3BF3DE43"/>
    <w:rsid w:val="3BFEB7D4"/>
    <w:rsid w:val="3BFFA7C3"/>
    <w:rsid w:val="3C3D1862"/>
    <w:rsid w:val="3C906C5B"/>
    <w:rsid w:val="3CA1529C"/>
    <w:rsid w:val="3CB60D47"/>
    <w:rsid w:val="3CBC69A6"/>
    <w:rsid w:val="3CC66AB0"/>
    <w:rsid w:val="3CDC4526"/>
    <w:rsid w:val="3CFEB5C3"/>
    <w:rsid w:val="3D7529B0"/>
    <w:rsid w:val="3D7C43E6"/>
    <w:rsid w:val="3DDC2A2F"/>
    <w:rsid w:val="3DFE7336"/>
    <w:rsid w:val="3DFFE8CB"/>
    <w:rsid w:val="3E3F64D0"/>
    <w:rsid w:val="3E7609CF"/>
    <w:rsid w:val="3E7D1A5D"/>
    <w:rsid w:val="3E7F816D"/>
    <w:rsid w:val="3EAF95EB"/>
    <w:rsid w:val="3EBDA540"/>
    <w:rsid w:val="3EC15781"/>
    <w:rsid w:val="3ECFC2C9"/>
    <w:rsid w:val="3EFB41F2"/>
    <w:rsid w:val="3EFDF0BC"/>
    <w:rsid w:val="3EFFD4B4"/>
    <w:rsid w:val="3F0A6526"/>
    <w:rsid w:val="3F0B047D"/>
    <w:rsid w:val="3F0EBE6F"/>
    <w:rsid w:val="3F2A3831"/>
    <w:rsid w:val="3F3F30AB"/>
    <w:rsid w:val="3F5C009F"/>
    <w:rsid w:val="3F7EB143"/>
    <w:rsid w:val="3FA56E51"/>
    <w:rsid w:val="3FB05F21"/>
    <w:rsid w:val="3FD55988"/>
    <w:rsid w:val="3FD85F67"/>
    <w:rsid w:val="3FDF4F3B"/>
    <w:rsid w:val="3FDFF814"/>
    <w:rsid w:val="3FEE4483"/>
    <w:rsid w:val="3FF3017A"/>
    <w:rsid w:val="3FF32945"/>
    <w:rsid w:val="3FF32C9C"/>
    <w:rsid w:val="3FF62587"/>
    <w:rsid w:val="3FFF6104"/>
    <w:rsid w:val="401A15ED"/>
    <w:rsid w:val="40610FCA"/>
    <w:rsid w:val="40664832"/>
    <w:rsid w:val="406B1E48"/>
    <w:rsid w:val="406F4428"/>
    <w:rsid w:val="407C5E04"/>
    <w:rsid w:val="40AF4442"/>
    <w:rsid w:val="40D07EFD"/>
    <w:rsid w:val="410127AD"/>
    <w:rsid w:val="4137238C"/>
    <w:rsid w:val="416A2100"/>
    <w:rsid w:val="418238EE"/>
    <w:rsid w:val="41894C7C"/>
    <w:rsid w:val="41E023C2"/>
    <w:rsid w:val="41E55C2A"/>
    <w:rsid w:val="423546E2"/>
    <w:rsid w:val="428E1736"/>
    <w:rsid w:val="43193DDE"/>
    <w:rsid w:val="43217136"/>
    <w:rsid w:val="439B2A45"/>
    <w:rsid w:val="439F1981"/>
    <w:rsid w:val="43CA332A"/>
    <w:rsid w:val="440C5CCB"/>
    <w:rsid w:val="444F15BC"/>
    <w:rsid w:val="44D51F86"/>
    <w:rsid w:val="44F12831"/>
    <w:rsid w:val="45154A79"/>
    <w:rsid w:val="45256D74"/>
    <w:rsid w:val="457FBE2D"/>
    <w:rsid w:val="4588524B"/>
    <w:rsid w:val="45CA0992"/>
    <w:rsid w:val="45EE77A4"/>
    <w:rsid w:val="4645313C"/>
    <w:rsid w:val="46C43567"/>
    <w:rsid w:val="46FB2525"/>
    <w:rsid w:val="46FFCA0C"/>
    <w:rsid w:val="47264D1B"/>
    <w:rsid w:val="474E6020"/>
    <w:rsid w:val="47696C21"/>
    <w:rsid w:val="47746FC6"/>
    <w:rsid w:val="477714EB"/>
    <w:rsid w:val="477FB091"/>
    <w:rsid w:val="481E0034"/>
    <w:rsid w:val="482F5E51"/>
    <w:rsid w:val="48A91760"/>
    <w:rsid w:val="48FD1AAC"/>
    <w:rsid w:val="4A14415E"/>
    <w:rsid w:val="4AFDF73B"/>
    <w:rsid w:val="4B48253F"/>
    <w:rsid w:val="4B5F07FC"/>
    <w:rsid w:val="4B897627"/>
    <w:rsid w:val="4BFE7577"/>
    <w:rsid w:val="4C101AF6"/>
    <w:rsid w:val="4C373527"/>
    <w:rsid w:val="4C481290"/>
    <w:rsid w:val="4CEB717D"/>
    <w:rsid w:val="4D046EC0"/>
    <w:rsid w:val="4D265949"/>
    <w:rsid w:val="4D695962"/>
    <w:rsid w:val="4DBBD73E"/>
    <w:rsid w:val="4DDFE8A0"/>
    <w:rsid w:val="4E086F29"/>
    <w:rsid w:val="4E7A8B8C"/>
    <w:rsid w:val="4E7D955B"/>
    <w:rsid w:val="4EB66985"/>
    <w:rsid w:val="4ECD1F20"/>
    <w:rsid w:val="4ED82187"/>
    <w:rsid w:val="4EEFCE02"/>
    <w:rsid w:val="4F980780"/>
    <w:rsid w:val="4FA42C81"/>
    <w:rsid w:val="4FAF8986"/>
    <w:rsid w:val="4FBED930"/>
    <w:rsid w:val="4FDEC017"/>
    <w:rsid w:val="4FE78F85"/>
    <w:rsid w:val="4FF4FB6A"/>
    <w:rsid w:val="50281B04"/>
    <w:rsid w:val="50394513"/>
    <w:rsid w:val="506D7517"/>
    <w:rsid w:val="507765E7"/>
    <w:rsid w:val="51870AAC"/>
    <w:rsid w:val="518E0FBD"/>
    <w:rsid w:val="51A451BA"/>
    <w:rsid w:val="51F36142"/>
    <w:rsid w:val="51FED7AB"/>
    <w:rsid w:val="521D4F6D"/>
    <w:rsid w:val="527B23BF"/>
    <w:rsid w:val="52833022"/>
    <w:rsid w:val="5288688A"/>
    <w:rsid w:val="52B633F7"/>
    <w:rsid w:val="52DDA109"/>
    <w:rsid w:val="533D43FC"/>
    <w:rsid w:val="536BBD11"/>
    <w:rsid w:val="54134BAB"/>
    <w:rsid w:val="544607AB"/>
    <w:rsid w:val="547C020E"/>
    <w:rsid w:val="547F1773"/>
    <w:rsid w:val="548412D3"/>
    <w:rsid w:val="54DF6509"/>
    <w:rsid w:val="54F824DD"/>
    <w:rsid w:val="55013CD4"/>
    <w:rsid w:val="557F6076"/>
    <w:rsid w:val="55D44F84"/>
    <w:rsid w:val="55EB785C"/>
    <w:rsid w:val="55EB7D7C"/>
    <w:rsid w:val="55FFC0AF"/>
    <w:rsid w:val="56421CAB"/>
    <w:rsid w:val="564928C4"/>
    <w:rsid w:val="567E247E"/>
    <w:rsid w:val="56811F6E"/>
    <w:rsid w:val="56B57E6A"/>
    <w:rsid w:val="56D06A51"/>
    <w:rsid w:val="56E24ECE"/>
    <w:rsid w:val="5721105B"/>
    <w:rsid w:val="579E4BC1"/>
    <w:rsid w:val="57BF33BE"/>
    <w:rsid w:val="58037E2D"/>
    <w:rsid w:val="58670CF0"/>
    <w:rsid w:val="5872576D"/>
    <w:rsid w:val="58820E36"/>
    <w:rsid w:val="588E1EC7"/>
    <w:rsid w:val="59554FEC"/>
    <w:rsid w:val="599C5737"/>
    <w:rsid w:val="59FB5B93"/>
    <w:rsid w:val="59FC27DE"/>
    <w:rsid w:val="5ADD15DE"/>
    <w:rsid w:val="5AE12FDB"/>
    <w:rsid w:val="5B7F5FB4"/>
    <w:rsid w:val="5B958BF4"/>
    <w:rsid w:val="5B9F50CF"/>
    <w:rsid w:val="5B9F8FC3"/>
    <w:rsid w:val="5BAD7361"/>
    <w:rsid w:val="5BB86143"/>
    <w:rsid w:val="5BCB692D"/>
    <w:rsid w:val="5BD462C2"/>
    <w:rsid w:val="5BEF33FA"/>
    <w:rsid w:val="5C2F22B8"/>
    <w:rsid w:val="5C3F26AF"/>
    <w:rsid w:val="5C593045"/>
    <w:rsid w:val="5C916453"/>
    <w:rsid w:val="5C9928F1"/>
    <w:rsid w:val="5CA22C3E"/>
    <w:rsid w:val="5CFF667D"/>
    <w:rsid w:val="5D0336DD"/>
    <w:rsid w:val="5D3F76CD"/>
    <w:rsid w:val="5D6EED4C"/>
    <w:rsid w:val="5D7EA438"/>
    <w:rsid w:val="5DCF7A63"/>
    <w:rsid w:val="5DDD3258"/>
    <w:rsid w:val="5E230ACF"/>
    <w:rsid w:val="5E4C2E61"/>
    <w:rsid w:val="5E677C9B"/>
    <w:rsid w:val="5E8130F7"/>
    <w:rsid w:val="5E932459"/>
    <w:rsid w:val="5E9E476C"/>
    <w:rsid w:val="5ED6BE1F"/>
    <w:rsid w:val="5EEB1712"/>
    <w:rsid w:val="5EEF30E6"/>
    <w:rsid w:val="5EFA7CCD"/>
    <w:rsid w:val="5F0E6369"/>
    <w:rsid w:val="5F64AE61"/>
    <w:rsid w:val="5F6D4698"/>
    <w:rsid w:val="5F6E0BB6"/>
    <w:rsid w:val="5F6FA34D"/>
    <w:rsid w:val="5F7A184D"/>
    <w:rsid w:val="5F7D9844"/>
    <w:rsid w:val="5F7F8A83"/>
    <w:rsid w:val="5F9C5CF8"/>
    <w:rsid w:val="5FAF3065"/>
    <w:rsid w:val="5FAF4E7D"/>
    <w:rsid w:val="5FBDF355"/>
    <w:rsid w:val="5FBE6669"/>
    <w:rsid w:val="5FBEDA0A"/>
    <w:rsid w:val="5FC1162D"/>
    <w:rsid w:val="5FCD7ECA"/>
    <w:rsid w:val="5FDE045A"/>
    <w:rsid w:val="5FE45266"/>
    <w:rsid w:val="5FEE0FED"/>
    <w:rsid w:val="5FEFA811"/>
    <w:rsid w:val="5FFC65A1"/>
    <w:rsid w:val="5FFCFA48"/>
    <w:rsid w:val="5FFF26C4"/>
    <w:rsid w:val="604638E0"/>
    <w:rsid w:val="606C5D3C"/>
    <w:rsid w:val="60913754"/>
    <w:rsid w:val="60B31491"/>
    <w:rsid w:val="60DB04CD"/>
    <w:rsid w:val="60F670B5"/>
    <w:rsid w:val="616B21DE"/>
    <w:rsid w:val="616D55C9"/>
    <w:rsid w:val="61E3C515"/>
    <w:rsid w:val="61E433B1"/>
    <w:rsid w:val="625E9DBC"/>
    <w:rsid w:val="627604AD"/>
    <w:rsid w:val="62B0142F"/>
    <w:rsid w:val="62CA6A4B"/>
    <w:rsid w:val="62D358FF"/>
    <w:rsid w:val="63043D0B"/>
    <w:rsid w:val="632C5010"/>
    <w:rsid w:val="63655D8A"/>
    <w:rsid w:val="63715118"/>
    <w:rsid w:val="637F361F"/>
    <w:rsid w:val="639161E7"/>
    <w:rsid w:val="63BFD95A"/>
    <w:rsid w:val="63DB7739"/>
    <w:rsid w:val="63FE95FF"/>
    <w:rsid w:val="642A77A1"/>
    <w:rsid w:val="642D7291"/>
    <w:rsid w:val="644D7933"/>
    <w:rsid w:val="644F4AF4"/>
    <w:rsid w:val="64666D61"/>
    <w:rsid w:val="64E75692"/>
    <w:rsid w:val="651F774F"/>
    <w:rsid w:val="652121E4"/>
    <w:rsid w:val="65512426"/>
    <w:rsid w:val="658775BE"/>
    <w:rsid w:val="65CB6D62"/>
    <w:rsid w:val="65F656AB"/>
    <w:rsid w:val="65F8742B"/>
    <w:rsid w:val="66372254"/>
    <w:rsid w:val="66432D9C"/>
    <w:rsid w:val="669E2598"/>
    <w:rsid w:val="66DF1681"/>
    <w:rsid w:val="66ED5A67"/>
    <w:rsid w:val="671BAE2E"/>
    <w:rsid w:val="6773320D"/>
    <w:rsid w:val="677FC794"/>
    <w:rsid w:val="67801DCE"/>
    <w:rsid w:val="67902011"/>
    <w:rsid w:val="67BF35C1"/>
    <w:rsid w:val="67CE2B39"/>
    <w:rsid w:val="67DF480C"/>
    <w:rsid w:val="67EA0CB5"/>
    <w:rsid w:val="68091DC3"/>
    <w:rsid w:val="681F3395"/>
    <w:rsid w:val="685E3EBD"/>
    <w:rsid w:val="68686AEA"/>
    <w:rsid w:val="688F7FCB"/>
    <w:rsid w:val="689C49E5"/>
    <w:rsid w:val="68CA7335"/>
    <w:rsid w:val="69132EFA"/>
    <w:rsid w:val="691B0000"/>
    <w:rsid w:val="69584DB0"/>
    <w:rsid w:val="695B33AF"/>
    <w:rsid w:val="69667308"/>
    <w:rsid w:val="69821E2D"/>
    <w:rsid w:val="69B83AA1"/>
    <w:rsid w:val="69E77EE2"/>
    <w:rsid w:val="69FA5E67"/>
    <w:rsid w:val="6A1567FD"/>
    <w:rsid w:val="6A2904FB"/>
    <w:rsid w:val="6A3A484D"/>
    <w:rsid w:val="6A482FE0"/>
    <w:rsid w:val="6A7B1FA3"/>
    <w:rsid w:val="6AA979A5"/>
    <w:rsid w:val="6ABB0543"/>
    <w:rsid w:val="6AC975E8"/>
    <w:rsid w:val="6AEBBDEE"/>
    <w:rsid w:val="6B2A5EB5"/>
    <w:rsid w:val="6B6063E1"/>
    <w:rsid w:val="6B777044"/>
    <w:rsid w:val="6B8E4AB9"/>
    <w:rsid w:val="6B8F6DF2"/>
    <w:rsid w:val="6BA0659B"/>
    <w:rsid w:val="6BEE08E6"/>
    <w:rsid w:val="6BFA0A86"/>
    <w:rsid w:val="6BFF95AA"/>
    <w:rsid w:val="6C156F89"/>
    <w:rsid w:val="6CDFDF76"/>
    <w:rsid w:val="6CE775C5"/>
    <w:rsid w:val="6CFB783E"/>
    <w:rsid w:val="6D1159A2"/>
    <w:rsid w:val="6D8B6DD7"/>
    <w:rsid w:val="6D9C0FE4"/>
    <w:rsid w:val="6DBF6B10"/>
    <w:rsid w:val="6DD4077E"/>
    <w:rsid w:val="6DF756BE"/>
    <w:rsid w:val="6DF772DF"/>
    <w:rsid w:val="6DF7B616"/>
    <w:rsid w:val="6DFBB5C7"/>
    <w:rsid w:val="6DFDEB6C"/>
    <w:rsid w:val="6E26547D"/>
    <w:rsid w:val="6E290AC9"/>
    <w:rsid w:val="6E396833"/>
    <w:rsid w:val="6E9E14B7"/>
    <w:rsid w:val="6ED365F3"/>
    <w:rsid w:val="6EDF96EC"/>
    <w:rsid w:val="6EDFB4AF"/>
    <w:rsid w:val="6EE12EC0"/>
    <w:rsid w:val="6EEE63CB"/>
    <w:rsid w:val="6EFE29A7"/>
    <w:rsid w:val="6F091B0A"/>
    <w:rsid w:val="6F334B9F"/>
    <w:rsid w:val="6F5FCC6C"/>
    <w:rsid w:val="6F76726C"/>
    <w:rsid w:val="6F815445"/>
    <w:rsid w:val="6F854425"/>
    <w:rsid w:val="6F906926"/>
    <w:rsid w:val="6F9B77A5"/>
    <w:rsid w:val="6F9FD8A3"/>
    <w:rsid w:val="6FA331FC"/>
    <w:rsid w:val="6FBB27F8"/>
    <w:rsid w:val="6FBBE40A"/>
    <w:rsid w:val="6FDFEB7A"/>
    <w:rsid w:val="6FEEE68C"/>
    <w:rsid w:val="6FEFF397"/>
    <w:rsid w:val="6FFB0333"/>
    <w:rsid w:val="6FFDC93A"/>
    <w:rsid w:val="6FFEA311"/>
    <w:rsid w:val="6FFF26B0"/>
    <w:rsid w:val="6FFF438D"/>
    <w:rsid w:val="6FFF78CA"/>
    <w:rsid w:val="6FFFEC05"/>
    <w:rsid w:val="6FFFF20B"/>
    <w:rsid w:val="70027C28"/>
    <w:rsid w:val="70103CAA"/>
    <w:rsid w:val="70D71BD9"/>
    <w:rsid w:val="70E138DD"/>
    <w:rsid w:val="70F74C48"/>
    <w:rsid w:val="714B51FB"/>
    <w:rsid w:val="717FFD86"/>
    <w:rsid w:val="71836742"/>
    <w:rsid w:val="71A5142B"/>
    <w:rsid w:val="71B00078"/>
    <w:rsid w:val="71CD4658"/>
    <w:rsid w:val="71DF1DA1"/>
    <w:rsid w:val="71E132AD"/>
    <w:rsid w:val="71E74F27"/>
    <w:rsid w:val="71FB7BF5"/>
    <w:rsid w:val="720D24B0"/>
    <w:rsid w:val="729B0A4F"/>
    <w:rsid w:val="72BF3AF1"/>
    <w:rsid w:val="72DA5801"/>
    <w:rsid w:val="72EE4E2A"/>
    <w:rsid w:val="739A5FC5"/>
    <w:rsid w:val="73AD4A45"/>
    <w:rsid w:val="73BE3599"/>
    <w:rsid w:val="73DC7009"/>
    <w:rsid w:val="73DF007C"/>
    <w:rsid w:val="73E96D83"/>
    <w:rsid w:val="73FB58FF"/>
    <w:rsid w:val="73FD1273"/>
    <w:rsid w:val="73FF9667"/>
    <w:rsid w:val="740873D3"/>
    <w:rsid w:val="740E5FC9"/>
    <w:rsid w:val="74116287"/>
    <w:rsid w:val="741BE2FC"/>
    <w:rsid w:val="747B7BA5"/>
    <w:rsid w:val="74F49EB4"/>
    <w:rsid w:val="74FBBB43"/>
    <w:rsid w:val="75720FA8"/>
    <w:rsid w:val="757DE146"/>
    <w:rsid w:val="758D7B90"/>
    <w:rsid w:val="75D83B66"/>
    <w:rsid w:val="75DFD196"/>
    <w:rsid w:val="75EB6669"/>
    <w:rsid w:val="75ED5D32"/>
    <w:rsid w:val="763233ED"/>
    <w:rsid w:val="763A06F4"/>
    <w:rsid w:val="76557433"/>
    <w:rsid w:val="7662A7D7"/>
    <w:rsid w:val="766B3864"/>
    <w:rsid w:val="76715E9C"/>
    <w:rsid w:val="767B20DE"/>
    <w:rsid w:val="767F677A"/>
    <w:rsid w:val="769523F1"/>
    <w:rsid w:val="76A2766B"/>
    <w:rsid w:val="76BE2A70"/>
    <w:rsid w:val="77756B2D"/>
    <w:rsid w:val="777A4AF8"/>
    <w:rsid w:val="777C3AC4"/>
    <w:rsid w:val="777DDC08"/>
    <w:rsid w:val="778DF2F7"/>
    <w:rsid w:val="779BBBFC"/>
    <w:rsid w:val="779D9B68"/>
    <w:rsid w:val="77BD2282"/>
    <w:rsid w:val="77BEE4F6"/>
    <w:rsid w:val="77C72817"/>
    <w:rsid w:val="77D31AA6"/>
    <w:rsid w:val="77DE0BFA"/>
    <w:rsid w:val="77E31334"/>
    <w:rsid w:val="77EB406E"/>
    <w:rsid w:val="77F74095"/>
    <w:rsid w:val="77FBD221"/>
    <w:rsid w:val="77FF14F9"/>
    <w:rsid w:val="786D3CA8"/>
    <w:rsid w:val="78A42975"/>
    <w:rsid w:val="78AF2513"/>
    <w:rsid w:val="78BDFA5E"/>
    <w:rsid w:val="78DD498A"/>
    <w:rsid w:val="78E33F6B"/>
    <w:rsid w:val="78FE481A"/>
    <w:rsid w:val="7922647B"/>
    <w:rsid w:val="793E0934"/>
    <w:rsid w:val="79430228"/>
    <w:rsid w:val="79492020"/>
    <w:rsid w:val="79670185"/>
    <w:rsid w:val="796C4EA9"/>
    <w:rsid w:val="796D41E4"/>
    <w:rsid w:val="7977C7B2"/>
    <w:rsid w:val="79CF89C7"/>
    <w:rsid w:val="79DDF0A1"/>
    <w:rsid w:val="79E41D48"/>
    <w:rsid w:val="79E461EC"/>
    <w:rsid w:val="79EACBB5"/>
    <w:rsid w:val="79F41F0D"/>
    <w:rsid w:val="79FE72AE"/>
    <w:rsid w:val="7A27A0D9"/>
    <w:rsid w:val="7A6879DE"/>
    <w:rsid w:val="7AA92322"/>
    <w:rsid w:val="7AD24297"/>
    <w:rsid w:val="7AE04C06"/>
    <w:rsid w:val="7AEC944A"/>
    <w:rsid w:val="7AF64781"/>
    <w:rsid w:val="7AF6E1B4"/>
    <w:rsid w:val="7AFD8916"/>
    <w:rsid w:val="7B690757"/>
    <w:rsid w:val="7B69D789"/>
    <w:rsid w:val="7B71627D"/>
    <w:rsid w:val="7B7D016E"/>
    <w:rsid w:val="7B7F9BAB"/>
    <w:rsid w:val="7B961CE8"/>
    <w:rsid w:val="7B9854E0"/>
    <w:rsid w:val="7BA91763"/>
    <w:rsid w:val="7BAD37D6"/>
    <w:rsid w:val="7BB55EDC"/>
    <w:rsid w:val="7BB777CC"/>
    <w:rsid w:val="7BB9883C"/>
    <w:rsid w:val="7BBDC00D"/>
    <w:rsid w:val="7BBF2409"/>
    <w:rsid w:val="7BE30D4B"/>
    <w:rsid w:val="7BF7B08E"/>
    <w:rsid w:val="7BFB3FCB"/>
    <w:rsid w:val="7BFB7231"/>
    <w:rsid w:val="7BFC674C"/>
    <w:rsid w:val="7BFDDC57"/>
    <w:rsid w:val="7BFE6678"/>
    <w:rsid w:val="7BFF0071"/>
    <w:rsid w:val="7BFF593B"/>
    <w:rsid w:val="7BFF6160"/>
    <w:rsid w:val="7BFF791D"/>
    <w:rsid w:val="7BFF9A70"/>
    <w:rsid w:val="7C014E34"/>
    <w:rsid w:val="7C1F350C"/>
    <w:rsid w:val="7C4B1AE7"/>
    <w:rsid w:val="7C695938"/>
    <w:rsid w:val="7CA3E458"/>
    <w:rsid w:val="7CC25F06"/>
    <w:rsid w:val="7CC7607D"/>
    <w:rsid w:val="7CCCCF81"/>
    <w:rsid w:val="7CDC6458"/>
    <w:rsid w:val="7CEF7C64"/>
    <w:rsid w:val="7CFDD03A"/>
    <w:rsid w:val="7CFF5FEA"/>
    <w:rsid w:val="7CFFDC51"/>
    <w:rsid w:val="7D050953"/>
    <w:rsid w:val="7D1110A6"/>
    <w:rsid w:val="7D344D95"/>
    <w:rsid w:val="7D7AE967"/>
    <w:rsid w:val="7D7E663B"/>
    <w:rsid w:val="7D9717B0"/>
    <w:rsid w:val="7DDD2D8B"/>
    <w:rsid w:val="7DE93DD1"/>
    <w:rsid w:val="7DEA630F"/>
    <w:rsid w:val="7DED8593"/>
    <w:rsid w:val="7DF6029C"/>
    <w:rsid w:val="7DFA3557"/>
    <w:rsid w:val="7DFF4F64"/>
    <w:rsid w:val="7DFFC783"/>
    <w:rsid w:val="7DFFD80C"/>
    <w:rsid w:val="7E020CB7"/>
    <w:rsid w:val="7E17093E"/>
    <w:rsid w:val="7E551467"/>
    <w:rsid w:val="7E60C183"/>
    <w:rsid w:val="7E7F34D1"/>
    <w:rsid w:val="7E7FA0CC"/>
    <w:rsid w:val="7E7FB1C3"/>
    <w:rsid w:val="7EB70DDB"/>
    <w:rsid w:val="7EBBC802"/>
    <w:rsid w:val="7EC62364"/>
    <w:rsid w:val="7EDDA526"/>
    <w:rsid w:val="7EE75B49"/>
    <w:rsid w:val="7EEFFBBE"/>
    <w:rsid w:val="7EF0CE5B"/>
    <w:rsid w:val="7EF96E5A"/>
    <w:rsid w:val="7EFAF087"/>
    <w:rsid w:val="7EFDB88B"/>
    <w:rsid w:val="7EFF200E"/>
    <w:rsid w:val="7F05494A"/>
    <w:rsid w:val="7F270098"/>
    <w:rsid w:val="7F280929"/>
    <w:rsid w:val="7F293F82"/>
    <w:rsid w:val="7F4DE1AA"/>
    <w:rsid w:val="7F4F4104"/>
    <w:rsid w:val="7F6970DB"/>
    <w:rsid w:val="7F6F9464"/>
    <w:rsid w:val="7F6FEF3E"/>
    <w:rsid w:val="7F7D58EC"/>
    <w:rsid w:val="7F7E679B"/>
    <w:rsid w:val="7F82628B"/>
    <w:rsid w:val="7F8F101D"/>
    <w:rsid w:val="7F936856"/>
    <w:rsid w:val="7F9BE0C6"/>
    <w:rsid w:val="7FAA57E2"/>
    <w:rsid w:val="7FABCFCF"/>
    <w:rsid w:val="7FAFAA66"/>
    <w:rsid w:val="7FAFE372"/>
    <w:rsid w:val="7FB460E2"/>
    <w:rsid w:val="7FBC0773"/>
    <w:rsid w:val="7FBF2A4C"/>
    <w:rsid w:val="7FBFB08A"/>
    <w:rsid w:val="7FC468A4"/>
    <w:rsid w:val="7FCF1F29"/>
    <w:rsid w:val="7FD76113"/>
    <w:rsid w:val="7FD7DBA3"/>
    <w:rsid w:val="7FDDB4F6"/>
    <w:rsid w:val="7FDF8F6E"/>
    <w:rsid w:val="7FE79A74"/>
    <w:rsid w:val="7FEF3BDF"/>
    <w:rsid w:val="7FEF475B"/>
    <w:rsid w:val="7FEF76D7"/>
    <w:rsid w:val="7FEFE2A7"/>
    <w:rsid w:val="7FF6F871"/>
    <w:rsid w:val="7FF75505"/>
    <w:rsid w:val="7FF7689F"/>
    <w:rsid w:val="7FF7726C"/>
    <w:rsid w:val="7FFAD53C"/>
    <w:rsid w:val="7FFB1B18"/>
    <w:rsid w:val="7FFEDF42"/>
    <w:rsid w:val="7FFF2D6B"/>
    <w:rsid w:val="873F2367"/>
    <w:rsid w:val="8D671699"/>
    <w:rsid w:val="955DBDA0"/>
    <w:rsid w:val="96DFD96B"/>
    <w:rsid w:val="97F59E90"/>
    <w:rsid w:val="9AAC2C19"/>
    <w:rsid w:val="9BB7083C"/>
    <w:rsid w:val="9BF6A099"/>
    <w:rsid w:val="9BFDEAC3"/>
    <w:rsid w:val="9CECFCB6"/>
    <w:rsid w:val="9D4B5CFF"/>
    <w:rsid w:val="9D766C52"/>
    <w:rsid w:val="9DA7A42A"/>
    <w:rsid w:val="9DE1EF81"/>
    <w:rsid w:val="9DEFDA93"/>
    <w:rsid w:val="9EBFA743"/>
    <w:rsid w:val="9EFB6CB5"/>
    <w:rsid w:val="9F551A31"/>
    <w:rsid w:val="9FB7BAA1"/>
    <w:rsid w:val="9FDF5015"/>
    <w:rsid w:val="9FF27E21"/>
    <w:rsid w:val="A4BF132B"/>
    <w:rsid w:val="A8F225CF"/>
    <w:rsid w:val="A8F67DB4"/>
    <w:rsid w:val="A9CE3A97"/>
    <w:rsid w:val="AD5F5AE9"/>
    <w:rsid w:val="AD7F78C0"/>
    <w:rsid w:val="ADBAB68A"/>
    <w:rsid w:val="AEF733A7"/>
    <w:rsid w:val="AEFF957B"/>
    <w:rsid w:val="AF3D8955"/>
    <w:rsid w:val="AF5DDE4F"/>
    <w:rsid w:val="AFD50DE3"/>
    <w:rsid w:val="AFDBA861"/>
    <w:rsid w:val="B33EBCA3"/>
    <w:rsid w:val="B3F00A0B"/>
    <w:rsid w:val="B4F1C7D6"/>
    <w:rsid w:val="B5BDD4D8"/>
    <w:rsid w:val="B5FE763C"/>
    <w:rsid w:val="B62F3C99"/>
    <w:rsid w:val="B666DDBA"/>
    <w:rsid w:val="B7519647"/>
    <w:rsid w:val="B75F42FB"/>
    <w:rsid w:val="B79AFF65"/>
    <w:rsid w:val="B7EEB056"/>
    <w:rsid w:val="B7FB1F51"/>
    <w:rsid w:val="B7FBA44C"/>
    <w:rsid w:val="B7FCE4B5"/>
    <w:rsid w:val="B7FDC13C"/>
    <w:rsid w:val="B7FF6524"/>
    <w:rsid w:val="B8AB241A"/>
    <w:rsid w:val="B97D555B"/>
    <w:rsid w:val="BA3B4ECA"/>
    <w:rsid w:val="BA7B23C6"/>
    <w:rsid w:val="BADF8D69"/>
    <w:rsid w:val="BB37ED33"/>
    <w:rsid w:val="BB739BFC"/>
    <w:rsid w:val="BBAEBE8C"/>
    <w:rsid w:val="BBFE484E"/>
    <w:rsid w:val="BC745452"/>
    <w:rsid w:val="BCE2E635"/>
    <w:rsid w:val="BDF3246D"/>
    <w:rsid w:val="BDFDE508"/>
    <w:rsid w:val="BDFFC505"/>
    <w:rsid w:val="BEBB5C63"/>
    <w:rsid w:val="BEFDB9AE"/>
    <w:rsid w:val="BEFEBE12"/>
    <w:rsid w:val="BEFFCBD4"/>
    <w:rsid w:val="BF3D6C4F"/>
    <w:rsid w:val="BF5FE9F9"/>
    <w:rsid w:val="BF6347F6"/>
    <w:rsid w:val="BF772F3B"/>
    <w:rsid w:val="BF7F1F6A"/>
    <w:rsid w:val="BF7F280A"/>
    <w:rsid w:val="BF7F7FCA"/>
    <w:rsid w:val="BF8FFC5A"/>
    <w:rsid w:val="BFA7E398"/>
    <w:rsid w:val="BFAB848B"/>
    <w:rsid w:val="BFB779CB"/>
    <w:rsid w:val="BFBB1CAA"/>
    <w:rsid w:val="BFD284C9"/>
    <w:rsid w:val="BFF2951E"/>
    <w:rsid w:val="BFF79C95"/>
    <w:rsid w:val="BFFA14E9"/>
    <w:rsid w:val="BFFCD099"/>
    <w:rsid w:val="BFFF6ED0"/>
    <w:rsid w:val="C1F953CE"/>
    <w:rsid w:val="C7BF31CD"/>
    <w:rsid w:val="C7EE84C7"/>
    <w:rsid w:val="C7FC2737"/>
    <w:rsid w:val="C7FCF88C"/>
    <w:rsid w:val="CB3B616A"/>
    <w:rsid w:val="CBEDBDB1"/>
    <w:rsid w:val="CBF72B83"/>
    <w:rsid w:val="CBFC8F54"/>
    <w:rsid w:val="CD3EDDE9"/>
    <w:rsid w:val="CDDDA10D"/>
    <w:rsid w:val="CEDCC698"/>
    <w:rsid w:val="CEFCF127"/>
    <w:rsid w:val="CF6FB435"/>
    <w:rsid w:val="CF7D6884"/>
    <w:rsid w:val="CFFF7263"/>
    <w:rsid w:val="D3CE8EE4"/>
    <w:rsid w:val="D3FC1115"/>
    <w:rsid w:val="D5DF32D1"/>
    <w:rsid w:val="D5EFDD34"/>
    <w:rsid w:val="D5FF7E9E"/>
    <w:rsid w:val="D65FE2E8"/>
    <w:rsid w:val="D6BDBF12"/>
    <w:rsid w:val="D6CF40B3"/>
    <w:rsid w:val="D76F922B"/>
    <w:rsid w:val="D77F395F"/>
    <w:rsid w:val="D7D7DDBC"/>
    <w:rsid w:val="D7DD547F"/>
    <w:rsid w:val="D7F129D0"/>
    <w:rsid w:val="D7F66B94"/>
    <w:rsid w:val="D7F71716"/>
    <w:rsid w:val="D7FBB39A"/>
    <w:rsid w:val="D8D7AAE2"/>
    <w:rsid w:val="D9F78E96"/>
    <w:rsid w:val="DA3CF6E0"/>
    <w:rsid w:val="DA4BB75E"/>
    <w:rsid w:val="DAB95D61"/>
    <w:rsid w:val="DBA74175"/>
    <w:rsid w:val="DBB95BAF"/>
    <w:rsid w:val="DBD95F32"/>
    <w:rsid w:val="DBFB6540"/>
    <w:rsid w:val="DBFDE318"/>
    <w:rsid w:val="DBFF32D8"/>
    <w:rsid w:val="DCFB8C49"/>
    <w:rsid w:val="DD7D1B45"/>
    <w:rsid w:val="DDDF0B09"/>
    <w:rsid w:val="DDEE9F15"/>
    <w:rsid w:val="DE278637"/>
    <w:rsid w:val="DE2F4222"/>
    <w:rsid w:val="DE372E08"/>
    <w:rsid w:val="DEBEDDE2"/>
    <w:rsid w:val="DED9B18B"/>
    <w:rsid w:val="DEF77DA7"/>
    <w:rsid w:val="DF3DC26C"/>
    <w:rsid w:val="DF5A6D80"/>
    <w:rsid w:val="DF7B9610"/>
    <w:rsid w:val="DF7FA227"/>
    <w:rsid w:val="DF7FE5D5"/>
    <w:rsid w:val="DFAA26FA"/>
    <w:rsid w:val="DFAFB0A3"/>
    <w:rsid w:val="DFBEB6E2"/>
    <w:rsid w:val="DFE9E6F8"/>
    <w:rsid w:val="DFEB4ADC"/>
    <w:rsid w:val="DFEFD79F"/>
    <w:rsid w:val="DFEFE520"/>
    <w:rsid w:val="DFF61FFC"/>
    <w:rsid w:val="DFF6DF25"/>
    <w:rsid w:val="DFF7403F"/>
    <w:rsid w:val="DFF7E9E8"/>
    <w:rsid w:val="DFFA96AE"/>
    <w:rsid w:val="DFFCCCAF"/>
    <w:rsid w:val="DFFF165A"/>
    <w:rsid w:val="DFFF2392"/>
    <w:rsid w:val="E2EBD0D3"/>
    <w:rsid w:val="E34FD4A1"/>
    <w:rsid w:val="E3D73761"/>
    <w:rsid w:val="E3DF56DA"/>
    <w:rsid w:val="E4F7E576"/>
    <w:rsid w:val="E5FF9AEA"/>
    <w:rsid w:val="E77D6233"/>
    <w:rsid w:val="E79BBB27"/>
    <w:rsid w:val="E7A4F57D"/>
    <w:rsid w:val="E7BD5D31"/>
    <w:rsid w:val="E9BB5610"/>
    <w:rsid w:val="E9CF9B3C"/>
    <w:rsid w:val="E9F45B22"/>
    <w:rsid w:val="E9F71EFB"/>
    <w:rsid w:val="E9FB3580"/>
    <w:rsid w:val="E9FF85A5"/>
    <w:rsid w:val="EA7F6884"/>
    <w:rsid w:val="EAAE293A"/>
    <w:rsid w:val="EAD34BB4"/>
    <w:rsid w:val="EAEB5328"/>
    <w:rsid w:val="EB1EB239"/>
    <w:rsid w:val="EB37FE82"/>
    <w:rsid w:val="EBBE6DD0"/>
    <w:rsid w:val="EBE5953F"/>
    <w:rsid w:val="EBE758D2"/>
    <w:rsid w:val="EBEE8599"/>
    <w:rsid w:val="ECAE8611"/>
    <w:rsid w:val="ED4FF78D"/>
    <w:rsid w:val="ED7BEF46"/>
    <w:rsid w:val="ED7F5EB8"/>
    <w:rsid w:val="EDC749C0"/>
    <w:rsid w:val="EDD5FB35"/>
    <w:rsid w:val="EDDB1620"/>
    <w:rsid w:val="EDFAF161"/>
    <w:rsid w:val="EE3775B8"/>
    <w:rsid w:val="EE7EDD3A"/>
    <w:rsid w:val="EEA7F3FA"/>
    <w:rsid w:val="EEBB4B09"/>
    <w:rsid w:val="EEFF2993"/>
    <w:rsid w:val="EF2D5911"/>
    <w:rsid w:val="EF731B70"/>
    <w:rsid w:val="EF776E93"/>
    <w:rsid w:val="EFBF35EF"/>
    <w:rsid w:val="EFEDE587"/>
    <w:rsid w:val="EFF6F2B9"/>
    <w:rsid w:val="EFFAC490"/>
    <w:rsid w:val="EFFF0D54"/>
    <w:rsid w:val="EFFF1B9C"/>
    <w:rsid w:val="EFFF30B5"/>
    <w:rsid w:val="EFFF850B"/>
    <w:rsid w:val="F13B8C28"/>
    <w:rsid w:val="F2FBD1A2"/>
    <w:rsid w:val="F316D474"/>
    <w:rsid w:val="F38D895D"/>
    <w:rsid w:val="F38F9517"/>
    <w:rsid w:val="F3EAFB92"/>
    <w:rsid w:val="F3F7437E"/>
    <w:rsid w:val="F3FC491D"/>
    <w:rsid w:val="F5B1CA7E"/>
    <w:rsid w:val="F5DFC1FA"/>
    <w:rsid w:val="F5F5A5D3"/>
    <w:rsid w:val="F5FF3085"/>
    <w:rsid w:val="F5FFC33A"/>
    <w:rsid w:val="F6BA26BB"/>
    <w:rsid w:val="F6EF6651"/>
    <w:rsid w:val="F6F79DE4"/>
    <w:rsid w:val="F6FC8053"/>
    <w:rsid w:val="F6FE8E22"/>
    <w:rsid w:val="F6FEEC04"/>
    <w:rsid w:val="F6FFEB01"/>
    <w:rsid w:val="F74F3FE6"/>
    <w:rsid w:val="F75F0849"/>
    <w:rsid w:val="F76DDCC3"/>
    <w:rsid w:val="F77819F2"/>
    <w:rsid w:val="F77E5F01"/>
    <w:rsid w:val="F77FE2F0"/>
    <w:rsid w:val="F79E9741"/>
    <w:rsid w:val="F7AD0133"/>
    <w:rsid w:val="F7BF8E5C"/>
    <w:rsid w:val="F7BF9310"/>
    <w:rsid w:val="F7D50A9B"/>
    <w:rsid w:val="F7EB7DCD"/>
    <w:rsid w:val="F7EDD0CF"/>
    <w:rsid w:val="F7EE4126"/>
    <w:rsid w:val="F7FA1D6B"/>
    <w:rsid w:val="F7FF22BE"/>
    <w:rsid w:val="F7FF35EB"/>
    <w:rsid w:val="F7FF6907"/>
    <w:rsid w:val="F7FFB361"/>
    <w:rsid w:val="F7FFE786"/>
    <w:rsid w:val="F8BA99AA"/>
    <w:rsid w:val="F8DB1C51"/>
    <w:rsid w:val="F8EFDDC9"/>
    <w:rsid w:val="F9B88729"/>
    <w:rsid w:val="F9CF8CB2"/>
    <w:rsid w:val="F9DBA56E"/>
    <w:rsid w:val="F9E6A9E3"/>
    <w:rsid w:val="F9FD7153"/>
    <w:rsid w:val="F9FFDF28"/>
    <w:rsid w:val="FA5DA317"/>
    <w:rsid w:val="FA7A06FB"/>
    <w:rsid w:val="FAB7329C"/>
    <w:rsid w:val="FAF41D82"/>
    <w:rsid w:val="FAF8E225"/>
    <w:rsid w:val="FAFA63EA"/>
    <w:rsid w:val="FAFF14BB"/>
    <w:rsid w:val="FB3BD7B7"/>
    <w:rsid w:val="FB585F95"/>
    <w:rsid w:val="FB6E079A"/>
    <w:rsid w:val="FB7A5E4B"/>
    <w:rsid w:val="FB7E255A"/>
    <w:rsid w:val="FB7FCA44"/>
    <w:rsid w:val="FBBB7F72"/>
    <w:rsid w:val="FBDF368C"/>
    <w:rsid w:val="FBFB46DE"/>
    <w:rsid w:val="FBFF97DE"/>
    <w:rsid w:val="FC2348FB"/>
    <w:rsid w:val="FCF60D75"/>
    <w:rsid w:val="FCF9119C"/>
    <w:rsid w:val="FD338641"/>
    <w:rsid w:val="FD7F735C"/>
    <w:rsid w:val="FD7F8150"/>
    <w:rsid w:val="FDABA8D4"/>
    <w:rsid w:val="FDBE5019"/>
    <w:rsid w:val="FDD7A529"/>
    <w:rsid w:val="FDDB5863"/>
    <w:rsid w:val="FDE4195E"/>
    <w:rsid w:val="FDEA2A97"/>
    <w:rsid w:val="FDF51F68"/>
    <w:rsid w:val="FDFDBD3D"/>
    <w:rsid w:val="FDFFF8E1"/>
    <w:rsid w:val="FE06F926"/>
    <w:rsid w:val="FE6D08C8"/>
    <w:rsid w:val="FE734873"/>
    <w:rsid w:val="FE77FC49"/>
    <w:rsid w:val="FE7B7CB0"/>
    <w:rsid w:val="FEBB1E00"/>
    <w:rsid w:val="FEBF2336"/>
    <w:rsid w:val="FEBF7B10"/>
    <w:rsid w:val="FEC7E8E6"/>
    <w:rsid w:val="FEDB17FD"/>
    <w:rsid w:val="FEEE642A"/>
    <w:rsid w:val="FEEF5F97"/>
    <w:rsid w:val="FEEFEE2C"/>
    <w:rsid w:val="FEFD292D"/>
    <w:rsid w:val="FF464F0A"/>
    <w:rsid w:val="FF46A45C"/>
    <w:rsid w:val="FF76607B"/>
    <w:rsid w:val="FF7DA837"/>
    <w:rsid w:val="FF7F0DD1"/>
    <w:rsid w:val="FF8BA862"/>
    <w:rsid w:val="FF8FC7EA"/>
    <w:rsid w:val="FF997973"/>
    <w:rsid w:val="FF9E11BD"/>
    <w:rsid w:val="FFAF83E6"/>
    <w:rsid w:val="FFB61163"/>
    <w:rsid w:val="FFBB58BA"/>
    <w:rsid w:val="FFBF040F"/>
    <w:rsid w:val="FFBF1E71"/>
    <w:rsid w:val="FFCD1CAF"/>
    <w:rsid w:val="FFCE1399"/>
    <w:rsid w:val="FFCFB0D3"/>
    <w:rsid w:val="FFD79BD3"/>
    <w:rsid w:val="FFDF4F9E"/>
    <w:rsid w:val="FFDF7796"/>
    <w:rsid w:val="FFDFF79C"/>
    <w:rsid w:val="FFE74BED"/>
    <w:rsid w:val="FFED0F60"/>
    <w:rsid w:val="FFF189E3"/>
    <w:rsid w:val="FFF3B7C3"/>
    <w:rsid w:val="FFF3F859"/>
    <w:rsid w:val="FFF77889"/>
    <w:rsid w:val="FFF77E8A"/>
    <w:rsid w:val="FFFB4DF3"/>
    <w:rsid w:val="FFFBA258"/>
    <w:rsid w:val="FFFC3C12"/>
    <w:rsid w:val="FFFC42FA"/>
    <w:rsid w:val="FFFD49F4"/>
    <w:rsid w:val="FFFD6716"/>
    <w:rsid w:val="FFFEA73B"/>
    <w:rsid w:val="FFFF8ABE"/>
    <w:rsid w:val="FFFFC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2"/>
    <w:basedOn w:val="1"/>
    <w:qFormat/>
    <w:uiPriority w:val="0"/>
    <w:pPr>
      <w:spacing w:after="120" w:line="480" w:lineRule="auto"/>
    </w:pPr>
    <w:rPr>
      <w:rFonts w:hint="default" w:ascii="仿宋_GB2312" w:hAnsi="仿宋_GB2312" w:eastAsia="仿宋_GB2312"/>
      <w:sz w:val="36"/>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character" w:customStyle="1" w:styleId="9">
    <w:name w:val="font11"/>
    <w:basedOn w:val="7"/>
    <w:qFormat/>
    <w:uiPriority w:val="0"/>
    <w:rPr>
      <w:rFonts w:hint="eastAsia" w:ascii="仿宋" w:hAnsi="仿宋" w:eastAsia="仿宋" w:cs="仿宋"/>
      <w:color w:val="FF0000"/>
      <w:sz w:val="32"/>
      <w:szCs w:val="32"/>
      <w:u w:val="none"/>
    </w:rPr>
  </w:style>
  <w:style w:type="character" w:customStyle="1" w:styleId="10">
    <w:name w:val="font31"/>
    <w:basedOn w:val="7"/>
    <w:qFormat/>
    <w:uiPriority w:val="0"/>
    <w:rPr>
      <w:rFonts w:hint="eastAsia" w:ascii="宋体" w:hAnsi="宋体" w:eastAsia="宋体" w:cs="宋体"/>
      <w:color w:val="000000"/>
      <w:sz w:val="22"/>
      <w:szCs w:val="22"/>
      <w:u w:val="none"/>
    </w:rPr>
  </w:style>
  <w:style w:type="character" w:customStyle="1" w:styleId="11">
    <w:name w:val="font21"/>
    <w:basedOn w:val="7"/>
    <w:qFormat/>
    <w:uiPriority w:val="0"/>
    <w:rPr>
      <w:rFonts w:hint="eastAsia" w:ascii="宋体" w:hAnsi="宋体" w:eastAsia="宋体" w:cs="宋体"/>
      <w:color w:val="000000"/>
      <w:sz w:val="22"/>
      <w:szCs w:val="22"/>
      <w:u w:val="none"/>
    </w:rPr>
  </w:style>
  <w:style w:type="character" w:customStyle="1" w:styleId="12">
    <w:name w:val="font81"/>
    <w:basedOn w:val="7"/>
    <w:qFormat/>
    <w:uiPriority w:val="0"/>
    <w:rPr>
      <w:rFonts w:hint="eastAsia" w:ascii="宋体" w:hAnsi="宋体" w:eastAsia="宋体" w:cs="宋体"/>
      <w:b/>
      <w:color w:val="000000"/>
      <w:sz w:val="40"/>
      <w:szCs w:val="40"/>
      <w:u w:val="none"/>
    </w:rPr>
  </w:style>
  <w:style w:type="character" w:customStyle="1" w:styleId="13">
    <w:name w:val="font41"/>
    <w:basedOn w:val="7"/>
    <w:qFormat/>
    <w:uiPriority w:val="0"/>
    <w:rPr>
      <w:rFonts w:hint="eastAsia" w:ascii="宋体" w:hAnsi="宋体" w:eastAsia="宋体" w:cs="宋体"/>
      <w:b/>
      <w:color w:val="000000"/>
      <w:sz w:val="40"/>
      <w:szCs w:val="4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1074</Words>
  <Characters>1295</Characters>
  <Lines>0</Lines>
  <Paragraphs>0</Paragraphs>
  <TotalTime>35</TotalTime>
  <ScaleCrop>false</ScaleCrop>
  <LinksUpToDate>false</LinksUpToDate>
  <CharactersWithSpaces>1321</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2023-03-31T22:53:00Z</dcterms:created>
  <dc:creator>ZhangHe</dc:creator>
  <cp:lastModifiedBy>Administrator</cp:lastModifiedBy>
  <cp:lastPrinted>2025-02-07T14:12:00Z</cp:lastPrinted>
  <dcterms:modified xsi:type="dcterms:W3CDTF">2025-02-08T02:02:26Z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y fmtid="{D5CDD505-2E9C-101B-9397-08002B2CF9AE}" pid="3" name="ICV">
    <vt:lpwstr>883C45FD63BC4AC286C0170D526A2573_13</vt:lpwstr>
  </property>
</Properties>
</file>